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7686"/>
      </w:tblGrid>
      <w:tr w:rsidR="007B3262" w:rsidRPr="00802418" w:rsidTr="007B3262">
        <w:tc>
          <w:tcPr>
            <w:tcW w:w="1242" w:type="dxa"/>
            <w:shd w:val="clear" w:color="auto" w:fill="auto"/>
          </w:tcPr>
          <w:p w:rsidR="007B3262" w:rsidRPr="007B3262" w:rsidRDefault="007B3262" w:rsidP="00114F90">
            <w:pPr>
              <w:pStyle w:val="GENEPeditalttulo"/>
              <w:spacing w:before="120"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7686" w:type="dxa"/>
            <w:shd w:val="clear" w:color="auto" w:fill="auto"/>
          </w:tcPr>
          <w:p w:rsidR="007B3262" w:rsidRDefault="00277F3C" w:rsidP="00114F90">
            <w:pPr>
              <w:pStyle w:val="GENEPeditalttulo"/>
              <w:spacing w:before="120" w:line="360" w:lineRule="auto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QUADRO</w:t>
            </w:r>
            <w:r w:rsidR="00355DC2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</w:t>
            </w:r>
            <w:r w:rsidR="007B3262" w:rsidRPr="007B3262">
              <w:rPr>
                <w:sz w:val="20"/>
                <w:szCs w:val="20"/>
              </w:rPr>
              <w:t>DE A</w:t>
            </w:r>
            <w:r w:rsidR="00F31FA0">
              <w:rPr>
                <w:sz w:val="20"/>
                <w:szCs w:val="20"/>
              </w:rPr>
              <w:t>VALIAÇÃO DOS ESTUDOS</w:t>
            </w:r>
          </w:p>
          <w:p w:rsidR="007B3262" w:rsidRPr="007B3262" w:rsidRDefault="007B3262" w:rsidP="00DB5F2A">
            <w:pPr>
              <w:pStyle w:val="GENEPeditalttulo"/>
              <w:spacing w:before="120" w:line="360" w:lineRule="auto"/>
              <w:rPr>
                <w:sz w:val="20"/>
                <w:szCs w:val="20"/>
              </w:rPr>
            </w:pPr>
            <w:r w:rsidRPr="007B3262">
              <w:rPr>
                <w:b w:val="0"/>
                <w:sz w:val="20"/>
                <w:szCs w:val="20"/>
              </w:rPr>
              <w:t xml:space="preserve">PROCEDIMENTO DE MANIFESTAÇÃO DE INTERESSE </w:t>
            </w:r>
            <w:r w:rsidR="00DB5F2A">
              <w:rPr>
                <w:b w:val="0"/>
                <w:sz w:val="20"/>
                <w:szCs w:val="20"/>
              </w:rPr>
              <w:t>01</w:t>
            </w:r>
            <w:bookmarkStart w:id="0" w:name="_GoBack"/>
            <w:bookmarkEnd w:id="0"/>
            <w:r w:rsidR="00362E72">
              <w:rPr>
                <w:b w:val="0"/>
                <w:sz w:val="20"/>
                <w:szCs w:val="20"/>
              </w:rPr>
              <w:t>/201</w:t>
            </w:r>
            <w:r w:rsidR="00553996">
              <w:rPr>
                <w:b w:val="0"/>
                <w:sz w:val="20"/>
                <w:szCs w:val="20"/>
              </w:rPr>
              <w:t>7</w:t>
            </w:r>
            <w:r w:rsidRPr="007B3262">
              <w:rPr>
                <w:b w:val="0"/>
                <w:sz w:val="20"/>
                <w:szCs w:val="20"/>
              </w:rPr>
              <w:t xml:space="preserve"> – TERRACAP</w:t>
            </w:r>
          </w:p>
        </w:tc>
      </w:tr>
    </w:tbl>
    <w:p w:rsidR="002535A0" w:rsidRDefault="001B377D" w:rsidP="00BC2C56">
      <w:pPr>
        <w:pStyle w:val="GENEP2011editaltexto"/>
      </w:pPr>
      <w:r>
        <w:t>A</w:t>
      </w:r>
      <w:r w:rsidR="00880C62">
        <w:t xml:space="preserve">s notas serão </w:t>
      </w:r>
      <w:r w:rsidR="00BC2C56">
        <w:t xml:space="preserve">calculadas </w:t>
      </w:r>
      <w:r w:rsidR="002535A0">
        <w:t xml:space="preserve">individualmente </w:t>
      </w:r>
      <w:r w:rsidR="00BC2C56">
        <w:t>para cada produto entregue</w:t>
      </w:r>
      <w:r w:rsidR="00FF2EBF">
        <w:t xml:space="preserve"> e considerarão critérios de atendimento das expectativas d</w:t>
      </w:r>
      <w:r w:rsidR="00A30BA1">
        <w:t xml:space="preserve">a Terracap e de abrangência </w:t>
      </w:r>
      <w:r w:rsidR="00B93C3B">
        <w:t>das propostas</w:t>
      </w:r>
      <w:r w:rsidR="002535A0">
        <w:t>. São considerados produtos:</w:t>
      </w:r>
    </w:p>
    <w:p w:rsidR="002535A0" w:rsidRDefault="00BC2C56" w:rsidP="00741F98">
      <w:pPr>
        <w:pStyle w:val="GENEP2011editaltexto"/>
        <w:numPr>
          <w:ilvl w:val="0"/>
          <w:numId w:val="41"/>
        </w:numPr>
      </w:pPr>
      <w:r w:rsidRPr="00BC2C56">
        <w:t>Estudos de Viabilidade Técnica</w:t>
      </w:r>
    </w:p>
    <w:p w:rsidR="002535A0" w:rsidRDefault="00BC2C56" w:rsidP="00741F98">
      <w:pPr>
        <w:pStyle w:val="GENEP2011editaltexto"/>
        <w:numPr>
          <w:ilvl w:val="0"/>
          <w:numId w:val="41"/>
        </w:numPr>
      </w:pPr>
      <w:r w:rsidRPr="00BC2C56">
        <w:t>Estudos de Viabilidade Econômico-Financeira</w:t>
      </w:r>
    </w:p>
    <w:p w:rsidR="002535A0" w:rsidRDefault="00BC2C56" w:rsidP="00741F98">
      <w:pPr>
        <w:pStyle w:val="GENEP2011editaltexto"/>
        <w:numPr>
          <w:ilvl w:val="0"/>
          <w:numId w:val="41"/>
        </w:numPr>
      </w:pPr>
      <w:r w:rsidRPr="00BC2C56">
        <w:t>Estudos de Viabilidade Jurídico-Institucional</w:t>
      </w:r>
    </w:p>
    <w:p w:rsidR="00BC2C56" w:rsidRPr="00BC2C56" w:rsidRDefault="00BC2C56" w:rsidP="00741F98">
      <w:pPr>
        <w:pStyle w:val="GENEP2011editaltexto"/>
        <w:numPr>
          <w:ilvl w:val="0"/>
          <w:numId w:val="41"/>
        </w:numPr>
      </w:pPr>
      <w:r w:rsidRPr="00BC2C56">
        <w:t>Relatório do Projeto de Negócio.</w:t>
      </w:r>
    </w:p>
    <w:p w:rsidR="00BC2C56" w:rsidRDefault="00BC2C56" w:rsidP="00BC2C56">
      <w:pPr>
        <w:pStyle w:val="GENEPSeoSecundria"/>
        <w:numPr>
          <w:ilvl w:val="0"/>
          <w:numId w:val="0"/>
        </w:numPr>
        <w:spacing w:after="0" w:line="276" w:lineRule="auto"/>
        <w:rPr>
          <w:rFonts w:cs="Arial"/>
          <w:b w:val="0"/>
          <w:noProof w:val="0"/>
          <w:sz w:val="18"/>
          <w:szCs w:val="18"/>
        </w:rPr>
      </w:pPr>
      <w:r>
        <w:rPr>
          <w:rFonts w:cs="Arial"/>
          <w:b w:val="0"/>
          <w:noProof w:val="0"/>
          <w:sz w:val="18"/>
          <w:szCs w:val="18"/>
        </w:rPr>
        <w:t xml:space="preserve">As </w:t>
      </w:r>
      <w:r w:rsidRPr="00445549">
        <w:rPr>
          <w:rFonts w:cs="Arial"/>
          <w:b w:val="0"/>
          <w:noProof w:val="0"/>
          <w:sz w:val="18"/>
          <w:szCs w:val="18"/>
          <w:u w:val="single"/>
        </w:rPr>
        <w:t>notas</w:t>
      </w:r>
      <w:r w:rsidR="00DF2805" w:rsidRPr="00DF2805">
        <w:rPr>
          <w:rFonts w:cs="Arial"/>
          <w:b w:val="0"/>
          <w:noProof w:val="0"/>
          <w:sz w:val="18"/>
          <w:szCs w:val="18"/>
        </w:rPr>
        <w:t xml:space="preserve"> </w:t>
      </w:r>
      <w:r>
        <w:rPr>
          <w:rFonts w:cs="Arial"/>
          <w:b w:val="0"/>
          <w:noProof w:val="0"/>
          <w:sz w:val="18"/>
          <w:szCs w:val="18"/>
        </w:rPr>
        <w:t xml:space="preserve">serão calculadas </w:t>
      </w:r>
      <w:r w:rsidR="005B4195">
        <w:rPr>
          <w:rFonts w:cs="Arial"/>
          <w:b w:val="0"/>
          <w:noProof w:val="0"/>
          <w:sz w:val="18"/>
          <w:szCs w:val="18"/>
        </w:rPr>
        <w:t>de acordo com</w:t>
      </w:r>
      <w:r>
        <w:rPr>
          <w:rFonts w:cs="Arial"/>
          <w:b w:val="0"/>
          <w:noProof w:val="0"/>
          <w:sz w:val="18"/>
          <w:szCs w:val="18"/>
        </w:rPr>
        <w:t xml:space="preserve"> a </w:t>
      </w:r>
      <w:r w:rsidR="00CE1CCD">
        <w:rPr>
          <w:rFonts w:cs="Arial"/>
          <w:b w:val="0"/>
          <w:noProof w:val="0"/>
          <w:sz w:val="18"/>
          <w:szCs w:val="18"/>
        </w:rPr>
        <w:t>equação</w:t>
      </w:r>
      <w:r>
        <w:rPr>
          <w:rFonts w:cs="Arial"/>
          <w:b w:val="0"/>
          <w:noProof w:val="0"/>
          <w:sz w:val="18"/>
          <w:szCs w:val="18"/>
        </w:rPr>
        <w:t xml:space="preserve"> a seguir:</w:t>
      </w:r>
    </w:p>
    <w:p w:rsidR="005B4195" w:rsidRPr="00CB209E" w:rsidRDefault="005B4195" w:rsidP="00BC2C56">
      <w:pPr>
        <w:pStyle w:val="GENEPSeoSecundria"/>
        <w:numPr>
          <w:ilvl w:val="0"/>
          <w:numId w:val="0"/>
        </w:numPr>
        <w:spacing w:after="0" w:line="276" w:lineRule="auto"/>
        <w:rPr>
          <w:rFonts w:cs="Arial"/>
          <w:b w:val="0"/>
          <w:noProof w:val="0"/>
          <w:sz w:val="18"/>
          <w:szCs w:val="18"/>
        </w:rPr>
      </w:pPr>
    </w:p>
    <w:p w:rsidR="00BC2C56" w:rsidRDefault="00DB5F2A" w:rsidP="005B4195">
      <w:pPr>
        <w:pStyle w:val="GENEPSeoSecundria"/>
        <w:numPr>
          <w:ilvl w:val="0"/>
          <w:numId w:val="0"/>
        </w:numPr>
        <w:tabs>
          <w:tab w:val="left" w:pos="5103"/>
        </w:tabs>
        <w:spacing w:after="0" w:line="276" w:lineRule="auto"/>
        <w:jc w:val="right"/>
        <w:rPr>
          <w:rFonts w:cs="Arial"/>
          <w:b w:val="0"/>
          <w:noProof w:val="0"/>
          <w:sz w:val="18"/>
          <w:szCs w:val="18"/>
        </w:rPr>
      </w:pPr>
      <m:oMath>
        <m:sSub>
          <m:sSubPr>
            <m:ctrlPr>
              <w:rPr>
                <w:rFonts w:ascii="Cambria Math" w:hAnsi="Cambria Math" w:cs="Arial"/>
                <w:b w:val="0"/>
                <w:i/>
                <w:noProof w:val="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noProof w:val="0"/>
              </w:rPr>
              <m:t>N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noProof w:val="0"/>
              </w:rPr>
              <m:t>p</m:t>
            </m:r>
          </m:sub>
        </m:sSub>
        <m:r>
          <m:rPr>
            <m:sty m:val="bi"/>
          </m:rPr>
          <w:rPr>
            <w:rFonts w:ascii="Cambria Math" w:hAnsi="Cambria Math" w:cs="Arial"/>
            <w:noProof w:val="0"/>
          </w:rPr>
          <m:t>=</m:t>
        </m:r>
        <m:f>
          <m:fPr>
            <m:ctrlPr>
              <w:rPr>
                <w:rFonts w:ascii="Cambria Math" w:hAnsi="Cambria Math" w:cs="Arial"/>
                <w:b w:val="0"/>
                <w:i/>
                <w:noProof w:val="0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Arial"/>
                    <w:b w:val="0"/>
                    <w:i/>
                    <w:noProof w:val="0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Arial"/>
                        <w:b w:val="0"/>
                        <w:i/>
                        <w:noProof w:val="0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noProof w:val="0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noProof w:val="0"/>
                      </w:rPr>
                      <m:t>i,p</m:t>
                    </m:r>
                  </m:sub>
                </m:sSub>
              </m:e>
            </m:nary>
          </m:num>
          <m:den>
            <m:sSub>
              <m:sSubPr>
                <m:ctrlPr>
                  <w:rPr>
                    <w:rFonts w:ascii="Cambria Math" w:hAnsi="Cambria Math" w:cs="Arial"/>
                    <w:b w:val="0"/>
                    <w:i/>
                    <w:noProof w:val="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Arial"/>
                    <w:noProof w:val="0"/>
                  </w:rPr>
                  <m:t>y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Arial"/>
                    <w:noProof w:val="0"/>
                  </w:rPr>
                  <m:t>p</m:t>
                </m:r>
              </m:sub>
            </m:sSub>
          </m:den>
        </m:f>
        <m:r>
          <m:rPr>
            <m:sty m:val="bi"/>
          </m:rPr>
          <w:rPr>
            <w:rFonts w:ascii="Cambria Math" w:hAnsi="Cambria Math" w:cs="Arial"/>
            <w:noProof w:val="0"/>
          </w:rPr>
          <m:t>×100</m:t>
        </m:r>
      </m:oMath>
      <w:r w:rsidR="005B4195" w:rsidRPr="00B170C5">
        <w:rPr>
          <w:rFonts w:cs="Arial"/>
          <w:b w:val="0"/>
          <w:noProof w:val="0"/>
          <w:sz w:val="18"/>
          <w:szCs w:val="18"/>
        </w:rPr>
        <w:tab/>
        <w:t>(1)</w:t>
      </w:r>
    </w:p>
    <w:p w:rsidR="005B4195" w:rsidRPr="002535A0" w:rsidRDefault="005B4195" w:rsidP="005B4195">
      <w:pPr>
        <w:pStyle w:val="GENEPSeoSecundria"/>
        <w:numPr>
          <w:ilvl w:val="0"/>
          <w:numId w:val="0"/>
        </w:numPr>
        <w:tabs>
          <w:tab w:val="left" w:pos="5103"/>
        </w:tabs>
        <w:spacing w:after="0" w:line="276" w:lineRule="auto"/>
        <w:jc w:val="right"/>
        <w:rPr>
          <w:rFonts w:cs="Arial"/>
          <w:b w:val="0"/>
          <w:noProof w:val="0"/>
          <w:sz w:val="18"/>
          <w:szCs w:val="18"/>
        </w:rPr>
      </w:pPr>
    </w:p>
    <w:p w:rsidR="00BC2C56" w:rsidRPr="00CB209E" w:rsidRDefault="00BC2C56" w:rsidP="00BC2C56">
      <w:pPr>
        <w:pStyle w:val="GENEPSeoSecundria"/>
        <w:numPr>
          <w:ilvl w:val="0"/>
          <w:numId w:val="0"/>
        </w:numPr>
        <w:spacing w:after="0" w:line="276" w:lineRule="auto"/>
        <w:ind w:left="708"/>
        <w:rPr>
          <w:rFonts w:cs="Arial"/>
          <w:b w:val="0"/>
          <w:noProof w:val="0"/>
          <w:sz w:val="18"/>
          <w:szCs w:val="18"/>
        </w:rPr>
      </w:pPr>
      <w:r w:rsidRPr="00CB209E">
        <w:rPr>
          <w:rFonts w:cs="Arial"/>
          <w:b w:val="0"/>
          <w:noProof w:val="0"/>
          <w:sz w:val="18"/>
          <w:szCs w:val="18"/>
        </w:rPr>
        <w:t>Tal que:</w:t>
      </w:r>
    </w:p>
    <w:p w:rsidR="00BC2C56" w:rsidRPr="00CB209E" w:rsidRDefault="00BC2C56" w:rsidP="00BC2C56">
      <w:pPr>
        <w:pStyle w:val="GENEPSeoSecundria"/>
        <w:numPr>
          <w:ilvl w:val="0"/>
          <w:numId w:val="0"/>
        </w:numPr>
        <w:spacing w:after="0" w:line="276" w:lineRule="auto"/>
        <w:ind w:left="1416"/>
        <w:rPr>
          <w:rFonts w:cs="Arial"/>
          <w:b w:val="0"/>
          <w:noProof w:val="0"/>
          <w:sz w:val="18"/>
          <w:szCs w:val="18"/>
        </w:rPr>
      </w:pPr>
      <w:r w:rsidRPr="00CB209E">
        <w:rPr>
          <w:rFonts w:cs="Arial"/>
          <w:b w:val="0"/>
          <w:i/>
          <w:noProof w:val="0"/>
          <w:sz w:val="18"/>
          <w:szCs w:val="18"/>
        </w:rPr>
        <w:t>N</w:t>
      </w:r>
      <w:r w:rsidRPr="00CB209E">
        <w:rPr>
          <w:rFonts w:cs="Arial"/>
          <w:b w:val="0"/>
          <w:i/>
          <w:noProof w:val="0"/>
          <w:sz w:val="18"/>
          <w:szCs w:val="18"/>
          <w:vertAlign w:val="subscript"/>
        </w:rPr>
        <w:t>p</w:t>
      </w:r>
      <w:r w:rsidRPr="00CB209E">
        <w:rPr>
          <w:rFonts w:cs="Arial"/>
          <w:b w:val="0"/>
          <w:noProof w:val="0"/>
          <w:sz w:val="18"/>
          <w:szCs w:val="18"/>
        </w:rPr>
        <w:t xml:space="preserve"> = Nota por produto </w:t>
      </w:r>
      <w:r w:rsidRPr="00B170C5">
        <w:rPr>
          <w:rFonts w:cs="Arial"/>
          <w:b w:val="0"/>
          <w:i/>
          <w:noProof w:val="0"/>
          <w:sz w:val="18"/>
          <w:szCs w:val="18"/>
        </w:rPr>
        <w:t>p</w:t>
      </w:r>
      <w:r w:rsidRPr="00CB209E">
        <w:rPr>
          <w:rFonts w:cs="Arial"/>
          <w:b w:val="0"/>
          <w:noProof w:val="0"/>
          <w:sz w:val="18"/>
          <w:szCs w:val="18"/>
        </w:rPr>
        <w:t>;</w:t>
      </w:r>
    </w:p>
    <w:p w:rsidR="00BC2C56" w:rsidRPr="00CB209E" w:rsidRDefault="00BC2C56" w:rsidP="00BC2C56">
      <w:pPr>
        <w:pStyle w:val="GENEPSeoSecundria"/>
        <w:numPr>
          <w:ilvl w:val="0"/>
          <w:numId w:val="0"/>
        </w:numPr>
        <w:spacing w:after="0" w:line="276" w:lineRule="auto"/>
        <w:ind w:left="1416"/>
        <w:rPr>
          <w:rFonts w:cs="Arial"/>
          <w:b w:val="0"/>
          <w:noProof w:val="0"/>
          <w:sz w:val="18"/>
          <w:szCs w:val="18"/>
        </w:rPr>
      </w:pPr>
      <w:r w:rsidRPr="00CB209E">
        <w:rPr>
          <w:rFonts w:cs="Arial"/>
          <w:b w:val="0"/>
          <w:i/>
          <w:noProof w:val="0"/>
          <w:sz w:val="18"/>
          <w:szCs w:val="18"/>
        </w:rPr>
        <w:t>X</w:t>
      </w:r>
      <w:r w:rsidRPr="00CB209E">
        <w:rPr>
          <w:rFonts w:cs="Arial"/>
          <w:b w:val="0"/>
          <w:i/>
          <w:noProof w:val="0"/>
          <w:sz w:val="18"/>
          <w:szCs w:val="18"/>
          <w:vertAlign w:val="subscript"/>
        </w:rPr>
        <w:t>i,p</w:t>
      </w:r>
      <w:r w:rsidRPr="00CB209E">
        <w:rPr>
          <w:rFonts w:cs="Arial"/>
          <w:b w:val="0"/>
          <w:noProof w:val="0"/>
          <w:sz w:val="18"/>
          <w:szCs w:val="18"/>
        </w:rPr>
        <w:t xml:space="preserve"> = Pontuação obtida no critério </w:t>
      </w:r>
      <w:r w:rsidRPr="00880C62">
        <w:rPr>
          <w:rFonts w:cs="Arial"/>
          <w:b w:val="0"/>
          <w:i/>
          <w:noProof w:val="0"/>
          <w:sz w:val="18"/>
          <w:szCs w:val="18"/>
        </w:rPr>
        <w:t>i</w:t>
      </w:r>
      <w:r w:rsidRPr="00CB209E">
        <w:rPr>
          <w:rFonts w:cs="Arial"/>
          <w:b w:val="0"/>
          <w:noProof w:val="0"/>
          <w:sz w:val="18"/>
          <w:szCs w:val="18"/>
        </w:rPr>
        <w:t xml:space="preserve"> do produto </w:t>
      </w:r>
      <w:r w:rsidRPr="00B170C5">
        <w:rPr>
          <w:rFonts w:cs="Arial"/>
          <w:b w:val="0"/>
          <w:i/>
          <w:noProof w:val="0"/>
          <w:sz w:val="18"/>
          <w:szCs w:val="18"/>
        </w:rPr>
        <w:t>p</w:t>
      </w:r>
      <w:r w:rsidRPr="00CB209E">
        <w:rPr>
          <w:rFonts w:cs="Arial"/>
          <w:b w:val="0"/>
          <w:noProof w:val="0"/>
          <w:sz w:val="18"/>
          <w:szCs w:val="18"/>
        </w:rPr>
        <w:t>;</w:t>
      </w:r>
    </w:p>
    <w:p w:rsidR="00BC2C56" w:rsidRPr="00CB209E" w:rsidRDefault="00BC2C56" w:rsidP="00BC2C56">
      <w:pPr>
        <w:pStyle w:val="GENEPSeoSecundria"/>
        <w:numPr>
          <w:ilvl w:val="0"/>
          <w:numId w:val="0"/>
        </w:numPr>
        <w:spacing w:after="0" w:line="276" w:lineRule="auto"/>
        <w:ind w:left="1416"/>
        <w:rPr>
          <w:rFonts w:cs="Arial"/>
          <w:b w:val="0"/>
          <w:noProof w:val="0"/>
          <w:sz w:val="18"/>
          <w:szCs w:val="18"/>
        </w:rPr>
      </w:pPr>
      <w:r w:rsidRPr="00CB209E">
        <w:rPr>
          <w:rFonts w:cs="Arial"/>
          <w:b w:val="0"/>
          <w:i/>
          <w:noProof w:val="0"/>
          <w:sz w:val="18"/>
          <w:szCs w:val="18"/>
        </w:rPr>
        <w:t>Y</w:t>
      </w:r>
      <w:r w:rsidRPr="00CB209E">
        <w:rPr>
          <w:rFonts w:cs="Arial"/>
          <w:b w:val="0"/>
          <w:i/>
          <w:noProof w:val="0"/>
          <w:sz w:val="18"/>
          <w:szCs w:val="18"/>
          <w:vertAlign w:val="subscript"/>
        </w:rPr>
        <w:t>p</w:t>
      </w:r>
      <w:r w:rsidRPr="00CB209E">
        <w:rPr>
          <w:rFonts w:cs="Arial"/>
          <w:b w:val="0"/>
          <w:noProof w:val="0"/>
          <w:sz w:val="18"/>
          <w:szCs w:val="18"/>
        </w:rPr>
        <w:t xml:space="preserve"> </w:t>
      </w:r>
      <w:r w:rsidR="00741F98">
        <w:rPr>
          <w:rFonts w:cs="Arial"/>
          <w:b w:val="0"/>
          <w:noProof w:val="0"/>
          <w:sz w:val="18"/>
          <w:szCs w:val="18"/>
        </w:rPr>
        <w:t>= Máximo</w:t>
      </w:r>
      <w:r w:rsidRPr="00CB209E">
        <w:rPr>
          <w:rFonts w:cs="Arial"/>
          <w:b w:val="0"/>
          <w:noProof w:val="0"/>
          <w:sz w:val="18"/>
          <w:szCs w:val="18"/>
        </w:rPr>
        <w:t xml:space="preserve"> </w:t>
      </w:r>
      <w:r w:rsidR="00741F98">
        <w:rPr>
          <w:rFonts w:cs="Arial"/>
          <w:b w:val="0"/>
          <w:noProof w:val="0"/>
          <w:sz w:val="18"/>
          <w:szCs w:val="18"/>
        </w:rPr>
        <w:t xml:space="preserve">de pontos </w:t>
      </w:r>
      <w:r w:rsidR="00B170C5">
        <w:rPr>
          <w:rFonts w:cs="Arial"/>
          <w:b w:val="0"/>
          <w:noProof w:val="0"/>
          <w:sz w:val="18"/>
          <w:szCs w:val="18"/>
        </w:rPr>
        <w:t>d</w:t>
      </w:r>
      <w:r w:rsidRPr="00CB209E">
        <w:rPr>
          <w:rFonts w:cs="Arial"/>
          <w:b w:val="0"/>
          <w:noProof w:val="0"/>
          <w:sz w:val="18"/>
          <w:szCs w:val="18"/>
        </w:rPr>
        <w:t xml:space="preserve">o produto </w:t>
      </w:r>
      <w:r w:rsidRPr="00B170C5">
        <w:rPr>
          <w:rFonts w:cs="Arial"/>
          <w:b w:val="0"/>
          <w:i/>
          <w:noProof w:val="0"/>
          <w:sz w:val="18"/>
          <w:szCs w:val="18"/>
        </w:rPr>
        <w:t>p</w:t>
      </w:r>
      <w:r w:rsidRPr="00CB209E">
        <w:rPr>
          <w:rFonts w:cs="Arial"/>
          <w:b w:val="0"/>
          <w:noProof w:val="0"/>
          <w:sz w:val="18"/>
          <w:szCs w:val="18"/>
        </w:rPr>
        <w:t>.</w:t>
      </w:r>
    </w:p>
    <w:p w:rsidR="005B4195" w:rsidRDefault="005B4195" w:rsidP="005B4195">
      <w:pPr>
        <w:pStyle w:val="GENEPSeoSecundria"/>
        <w:numPr>
          <w:ilvl w:val="0"/>
          <w:numId w:val="0"/>
        </w:numPr>
        <w:spacing w:after="0" w:line="276" w:lineRule="auto"/>
        <w:rPr>
          <w:rFonts w:cs="Arial"/>
          <w:b w:val="0"/>
          <w:noProof w:val="0"/>
          <w:sz w:val="18"/>
          <w:szCs w:val="18"/>
        </w:rPr>
      </w:pPr>
    </w:p>
    <w:p w:rsidR="005B4195" w:rsidRDefault="00DF2805" w:rsidP="005B4195">
      <w:pPr>
        <w:pStyle w:val="GENEPSeoSecundria"/>
        <w:numPr>
          <w:ilvl w:val="0"/>
          <w:numId w:val="0"/>
        </w:numPr>
        <w:spacing w:after="0" w:line="276" w:lineRule="auto"/>
        <w:rPr>
          <w:rFonts w:cs="Arial"/>
          <w:b w:val="0"/>
          <w:noProof w:val="0"/>
          <w:sz w:val="18"/>
          <w:szCs w:val="18"/>
        </w:rPr>
      </w:pPr>
      <w:r>
        <w:rPr>
          <w:rFonts w:cs="Arial"/>
          <w:b w:val="0"/>
          <w:noProof w:val="0"/>
          <w:sz w:val="18"/>
          <w:szCs w:val="18"/>
        </w:rPr>
        <w:t>A</w:t>
      </w:r>
      <w:r w:rsidR="005B4195">
        <w:rPr>
          <w:rFonts w:cs="Arial"/>
          <w:b w:val="0"/>
          <w:noProof w:val="0"/>
          <w:sz w:val="18"/>
          <w:szCs w:val="18"/>
        </w:rPr>
        <w:t xml:space="preserve"> pontuaç</w:t>
      </w:r>
      <w:r>
        <w:rPr>
          <w:rFonts w:cs="Arial"/>
          <w:b w:val="0"/>
          <w:noProof w:val="0"/>
          <w:sz w:val="18"/>
          <w:szCs w:val="18"/>
        </w:rPr>
        <w:t xml:space="preserve">ão </w:t>
      </w:r>
      <w:r w:rsidR="005B4195">
        <w:rPr>
          <w:rFonts w:cs="Arial"/>
          <w:b w:val="0"/>
          <w:noProof w:val="0"/>
          <w:sz w:val="18"/>
          <w:szCs w:val="18"/>
        </w:rPr>
        <w:t xml:space="preserve">de cada critério </w:t>
      </w:r>
      <w:r w:rsidR="00A05654">
        <w:rPr>
          <w:rFonts w:cs="Arial"/>
          <w:b w:val="0"/>
          <w:noProof w:val="0"/>
          <w:sz w:val="18"/>
          <w:szCs w:val="18"/>
        </w:rPr>
        <w:t>será atribuída</w:t>
      </w:r>
      <w:r w:rsidR="005B4195">
        <w:rPr>
          <w:rFonts w:cs="Arial"/>
          <w:b w:val="0"/>
          <w:noProof w:val="0"/>
          <w:sz w:val="18"/>
          <w:szCs w:val="18"/>
        </w:rPr>
        <w:t xml:space="preserve"> conforme </w:t>
      </w:r>
      <w:r w:rsidR="005B4195" w:rsidRPr="00CB209E">
        <w:rPr>
          <w:rFonts w:cs="Arial"/>
          <w:b w:val="0"/>
          <w:noProof w:val="0"/>
          <w:sz w:val="18"/>
          <w:szCs w:val="18"/>
        </w:rPr>
        <w:t>o nível de atendimento às expectativas da Terracap</w:t>
      </w:r>
      <w:r w:rsidR="00C24D37">
        <w:rPr>
          <w:rFonts w:cs="Arial"/>
          <w:b w:val="0"/>
          <w:noProof w:val="0"/>
          <w:sz w:val="18"/>
          <w:szCs w:val="18"/>
        </w:rPr>
        <w:t>, de acordo com a tabela abaixo.</w:t>
      </w:r>
    </w:p>
    <w:p w:rsidR="00C24D37" w:rsidRDefault="00C24D37" w:rsidP="005B4195">
      <w:pPr>
        <w:pStyle w:val="GENEPSeoSecundria"/>
        <w:numPr>
          <w:ilvl w:val="0"/>
          <w:numId w:val="0"/>
        </w:numPr>
        <w:spacing w:after="0" w:line="276" w:lineRule="auto"/>
        <w:rPr>
          <w:rFonts w:cs="Arial"/>
          <w:b w:val="0"/>
          <w:noProof w:val="0"/>
          <w:sz w:val="18"/>
          <w:szCs w:val="18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208"/>
        <w:gridCol w:w="1137"/>
      </w:tblGrid>
      <w:tr w:rsidR="00445549" w:rsidTr="00741F98">
        <w:trPr>
          <w:trHeight w:val="340"/>
          <w:jc w:val="center"/>
        </w:trPr>
        <w:tc>
          <w:tcPr>
            <w:tcW w:w="0" w:type="auto"/>
            <w:vAlign w:val="center"/>
          </w:tcPr>
          <w:p w:rsidR="00445549" w:rsidRPr="00445549" w:rsidRDefault="00445549" w:rsidP="00445549">
            <w:pPr>
              <w:pStyle w:val="GENEPSeoSecundria"/>
              <w:numPr>
                <w:ilvl w:val="0"/>
                <w:numId w:val="0"/>
              </w:numPr>
              <w:spacing w:after="0" w:line="276" w:lineRule="auto"/>
              <w:jc w:val="center"/>
              <w:rPr>
                <w:rFonts w:cs="Arial"/>
                <w:noProof w:val="0"/>
                <w:sz w:val="18"/>
                <w:szCs w:val="18"/>
              </w:rPr>
            </w:pPr>
            <w:r w:rsidRPr="00445549">
              <w:rPr>
                <w:rFonts w:cs="Arial"/>
                <w:noProof w:val="0"/>
                <w:sz w:val="18"/>
                <w:szCs w:val="18"/>
              </w:rPr>
              <w:t>Nível de atendimento</w:t>
            </w:r>
          </w:p>
        </w:tc>
        <w:tc>
          <w:tcPr>
            <w:tcW w:w="0" w:type="auto"/>
            <w:vAlign w:val="center"/>
          </w:tcPr>
          <w:p w:rsidR="00445549" w:rsidRPr="00445549" w:rsidRDefault="00445549" w:rsidP="00445549">
            <w:pPr>
              <w:pStyle w:val="GENEPSeoSecundria"/>
              <w:numPr>
                <w:ilvl w:val="0"/>
                <w:numId w:val="0"/>
              </w:numPr>
              <w:spacing w:after="0" w:line="276" w:lineRule="auto"/>
              <w:jc w:val="center"/>
              <w:rPr>
                <w:rFonts w:cs="Arial"/>
                <w:noProof w:val="0"/>
                <w:sz w:val="18"/>
                <w:szCs w:val="18"/>
              </w:rPr>
            </w:pPr>
            <w:r w:rsidRPr="00445549">
              <w:rPr>
                <w:rFonts w:cs="Arial"/>
                <w:noProof w:val="0"/>
                <w:sz w:val="18"/>
                <w:szCs w:val="18"/>
              </w:rPr>
              <w:t>Pontuação</w:t>
            </w:r>
          </w:p>
        </w:tc>
      </w:tr>
      <w:tr w:rsidR="00445549" w:rsidTr="00741F98">
        <w:trPr>
          <w:trHeight w:val="340"/>
          <w:jc w:val="center"/>
        </w:trPr>
        <w:tc>
          <w:tcPr>
            <w:tcW w:w="0" w:type="auto"/>
            <w:vAlign w:val="center"/>
          </w:tcPr>
          <w:p w:rsidR="00445549" w:rsidRDefault="00445549" w:rsidP="00445549">
            <w:pPr>
              <w:pStyle w:val="GENEPSeoSecundria"/>
              <w:numPr>
                <w:ilvl w:val="0"/>
                <w:numId w:val="0"/>
              </w:numPr>
              <w:spacing w:after="0" w:line="276" w:lineRule="auto"/>
              <w:jc w:val="left"/>
              <w:rPr>
                <w:rFonts w:cs="Arial"/>
                <w:b w:val="0"/>
                <w:noProof w:val="0"/>
                <w:sz w:val="18"/>
                <w:szCs w:val="18"/>
              </w:rPr>
            </w:pPr>
            <w:r>
              <w:rPr>
                <w:rFonts w:cs="Arial"/>
                <w:b w:val="0"/>
                <w:noProof w:val="0"/>
                <w:sz w:val="18"/>
                <w:szCs w:val="18"/>
              </w:rPr>
              <w:t>Não atende</w:t>
            </w:r>
          </w:p>
        </w:tc>
        <w:tc>
          <w:tcPr>
            <w:tcW w:w="0" w:type="auto"/>
            <w:vAlign w:val="center"/>
          </w:tcPr>
          <w:p w:rsidR="00445549" w:rsidRDefault="00445549" w:rsidP="00445549">
            <w:pPr>
              <w:pStyle w:val="GENEPSeoSecundria"/>
              <w:numPr>
                <w:ilvl w:val="0"/>
                <w:numId w:val="0"/>
              </w:numPr>
              <w:spacing w:after="0" w:line="276" w:lineRule="auto"/>
              <w:jc w:val="center"/>
              <w:rPr>
                <w:rFonts w:cs="Arial"/>
                <w:b w:val="0"/>
                <w:noProof w:val="0"/>
                <w:sz w:val="18"/>
                <w:szCs w:val="18"/>
              </w:rPr>
            </w:pPr>
            <w:r>
              <w:rPr>
                <w:rFonts w:cs="Arial"/>
                <w:b w:val="0"/>
                <w:noProof w:val="0"/>
                <w:sz w:val="18"/>
                <w:szCs w:val="18"/>
              </w:rPr>
              <w:t>0</w:t>
            </w:r>
          </w:p>
        </w:tc>
      </w:tr>
      <w:tr w:rsidR="00445549" w:rsidTr="00741F98">
        <w:trPr>
          <w:trHeight w:val="340"/>
          <w:jc w:val="center"/>
        </w:trPr>
        <w:tc>
          <w:tcPr>
            <w:tcW w:w="0" w:type="auto"/>
            <w:vAlign w:val="center"/>
          </w:tcPr>
          <w:p w:rsidR="00445549" w:rsidRDefault="00445549" w:rsidP="00445549">
            <w:pPr>
              <w:pStyle w:val="GENEPSeoSecundria"/>
              <w:numPr>
                <w:ilvl w:val="0"/>
                <w:numId w:val="0"/>
              </w:numPr>
              <w:spacing w:after="0" w:line="276" w:lineRule="auto"/>
              <w:jc w:val="left"/>
              <w:rPr>
                <w:rFonts w:cs="Arial"/>
                <w:b w:val="0"/>
                <w:noProof w:val="0"/>
                <w:sz w:val="18"/>
                <w:szCs w:val="18"/>
              </w:rPr>
            </w:pPr>
            <w:r>
              <w:rPr>
                <w:rFonts w:cs="Arial"/>
                <w:b w:val="0"/>
                <w:noProof w:val="0"/>
                <w:sz w:val="18"/>
                <w:szCs w:val="18"/>
              </w:rPr>
              <w:t>Atende parcialmente</w:t>
            </w:r>
          </w:p>
        </w:tc>
        <w:tc>
          <w:tcPr>
            <w:tcW w:w="0" w:type="auto"/>
            <w:vAlign w:val="center"/>
          </w:tcPr>
          <w:p w:rsidR="00445549" w:rsidRDefault="00445549" w:rsidP="00445549">
            <w:pPr>
              <w:pStyle w:val="GENEPSeoSecundria"/>
              <w:numPr>
                <w:ilvl w:val="0"/>
                <w:numId w:val="0"/>
              </w:numPr>
              <w:spacing w:after="0" w:line="276" w:lineRule="auto"/>
              <w:jc w:val="center"/>
              <w:rPr>
                <w:rFonts w:cs="Arial"/>
                <w:b w:val="0"/>
                <w:noProof w:val="0"/>
                <w:sz w:val="18"/>
                <w:szCs w:val="18"/>
              </w:rPr>
            </w:pPr>
            <w:r>
              <w:rPr>
                <w:rFonts w:cs="Arial"/>
                <w:b w:val="0"/>
                <w:noProof w:val="0"/>
                <w:sz w:val="18"/>
                <w:szCs w:val="18"/>
              </w:rPr>
              <w:t>1</w:t>
            </w:r>
          </w:p>
        </w:tc>
      </w:tr>
      <w:tr w:rsidR="00445549" w:rsidTr="00741F98">
        <w:trPr>
          <w:trHeight w:val="340"/>
          <w:jc w:val="center"/>
        </w:trPr>
        <w:tc>
          <w:tcPr>
            <w:tcW w:w="0" w:type="auto"/>
            <w:vAlign w:val="center"/>
          </w:tcPr>
          <w:p w:rsidR="00445549" w:rsidRDefault="00445549" w:rsidP="00445549">
            <w:pPr>
              <w:pStyle w:val="GENEPSeoSecundria"/>
              <w:numPr>
                <w:ilvl w:val="0"/>
                <w:numId w:val="0"/>
              </w:numPr>
              <w:spacing w:after="0" w:line="276" w:lineRule="auto"/>
              <w:jc w:val="left"/>
              <w:rPr>
                <w:rFonts w:cs="Arial"/>
                <w:b w:val="0"/>
                <w:noProof w:val="0"/>
                <w:sz w:val="18"/>
                <w:szCs w:val="18"/>
              </w:rPr>
            </w:pPr>
            <w:r>
              <w:rPr>
                <w:rFonts w:cs="Arial"/>
                <w:b w:val="0"/>
                <w:noProof w:val="0"/>
                <w:sz w:val="18"/>
                <w:szCs w:val="18"/>
              </w:rPr>
              <w:t>Atende satisfatoriamente</w:t>
            </w:r>
          </w:p>
        </w:tc>
        <w:tc>
          <w:tcPr>
            <w:tcW w:w="0" w:type="auto"/>
            <w:vAlign w:val="center"/>
          </w:tcPr>
          <w:p w:rsidR="00445549" w:rsidRDefault="00445549" w:rsidP="00445549">
            <w:pPr>
              <w:pStyle w:val="GENEPSeoSecundria"/>
              <w:numPr>
                <w:ilvl w:val="0"/>
                <w:numId w:val="0"/>
              </w:numPr>
              <w:spacing w:after="0" w:line="276" w:lineRule="auto"/>
              <w:jc w:val="center"/>
              <w:rPr>
                <w:rFonts w:cs="Arial"/>
                <w:b w:val="0"/>
                <w:noProof w:val="0"/>
                <w:sz w:val="18"/>
                <w:szCs w:val="18"/>
              </w:rPr>
            </w:pPr>
            <w:r>
              <w:rPr>
                <w:rFonts w:cs="Arial"/>
                <w:b w:val="0"/>
                <w:noProof w:val="0"/>
                <w:sz w:val="18"/>
                <w:szCs w:val="18"/>
              </w:rPr>
              <w:t>2</w:t>
            </w:r>
          </w:p>
        </w:tc>
      </w:tr>
      <w:tr w:rsidR="00445549" w:rsidTr="00741F98">
        <w:trPr>
          <w:trHeight w:val="340"/>
          <w:jc w:val="center"/>
        </w:trPr>
        <w:tc>
          <w:tcPr>
            <w:tcW w:w="0" w:type="auto"/>
            <w:vAlign w:val="center"/>
          </w:tcPr>
          <w:p w:rsidR="00445549" w:rsidRDefault="00445549" w:rsidP="00445549">
            <w:pPr>
              <w:pStyle w:val="GENEPSeoSecundria"/>
              <w:numPr>
                <w:ilvl w:val="0"/>
                <w:numId w:val="0"/>
              </w:numPr>
              <w:spacing w:after="0" w:line="276" w:lineRule="auto"/>
              <w:jc w:val="left"/>
              <w:rPr>
                <w:rFonts w:cs="Arial"/>
                <w:b w:val="0"/>
                <w:noProof w:val="0"/>
                <w:sz w:val="18"/>
                <w:szCs w:val="18"/>
              </w:rPr>
            </w:pPr>
            <w:r>
              <w:rPr>
                <w:rFonts w:cs="Arial"/>
                <w:b w:val="0"/>
                <w:noProof w:val="0"/>
                <w:sz w:val="18"/>
                <w:szCs w:val="18"/>
              </w:rPr>
              <w:t>Supera as expectativas</w:t>
            </w:r>
          </w:p>
        </w:tc>
        <w:tc>
          <w:tcPr>
            <w:tcW w:w="0" w:type="auto"/>
            <w:vAlign w:val="center"/>
          </w:tcPr>
          <w:p w:rsidR="00445549" w:rsidRDefault="00445549" w:rsidP="00445549">
            <w:pPr>
              <w:pStyle w:val="GENEPSeoSecundria"/>
              <w:numPr>
                <w:ilvl w:val="0"/>
                <w:numId w:val="0"/>
              </w:numPr>
              <w:spacing w:after="0" w:line="276" w:lineRule="auto"/>
              <w:jc w:val="center"/>
              <w:rPr>
                <w:rFonts w:cs="Arial"/>
                <w:b w:val="0"/>
                <w:noProof w:val="0"/>
                <w:sz w:val="18"/>
                <w:szCs w:val="18"/>
              </w:rPr>
            </w:pPr>
            <w:r>
              <w:rPr>
                <w:rFonts w:cs="Arial"/>
                <w:b w:val="0"/>
                <w:noProof w:val="0"/>
                <w:sz w:val="18"/>
                <w:szCs w:val="18"/>
              </w:rPr>
              <w:t>3</w:t>
            </w:r>
          </w:p>
        </w:tc>
      </w:tr>
    </w:tbl>
    <w:p w:rsidR="00A05654" w:rsidRDefault="00A05654" w:rsidP="005B34C6">
      <w:pPr>
        <w:pStyle w:val="GENEPeditalseoprimria"/>
        <w:numPr>
          <w:ilvl w:val="0"/>
          <w:numId w:val="0"/>
        </w:numPr>
      </w:pPr>
    </w:p>
    <w:p w:rsidR="00803C64" w:rsidRPr="00CB209E" w:rsidRDefault="008209A3" w:rsidP="005B34C6">
      <w:pPr>
        <w:pStyle w:val="GENEPeditalseoprimria"/>
        <w:numPr>
          <w:ilvl w:val="0"/>
          <w:numId w:val="0"/>
        </w:numPr>
      </w:pPr>
      <w:r>
        <w:t xml:space="preserve">O </w:t>
      </w:r>
      <w:r w:rsidR="00A05654">
        <w:t>máximo</w:t>
      </w:r>
      <w:r w:rsidR="00A05654" w:rsidRPr="00CB209E">
        <w:t xml:space="preserve"> </w:t>
      </w:r>
      <w:r w:rsidR="00A05654">
        <w:t>de pontos d</w:t>
      </w:r>
      <w:r w:rsidR="00A05654" w:rsidRPr="00CB209E">
        <w:t xml:space="preserve">o produto </w:t>
      </w:r>
      <w:r w:rsidR="004825B5">
        <w:rPr>
          <w:i/>
        </w:rPr>
        <w:t>(</w:t>
      </w:r>
      <w:r w:rsidR="004825B5" w:rsidRPr="00CB209E">
        <w:rPr>
          <w:i/>
        </w:rPr>
        <w:t>Y</w:t>
      </w:r>
      <w:r w:rsidR="004825B5" w:rsidRPr="00CB209E">
        <w:rPr>
          <w:i/>
          <w:vertAlign w:val="subscript"/>
        </w:rPr>
        <w:t>p</w:t>
      </w:r>
      <w:r w:rsidR="004825B5">
        <w:t xml:space="preserve">) </w:t>
      </w:r>
      <w:r>
        <w:t xml:space="preserve">será obtido pela multiplicação da quantidade de critérios pela pontuação máxima </w:t>
      </w:r>
      <w:r w:rsidR="009F529D">
        <w:t xml:space="preserve">(3 pontos) </w:t>
      </w:r>
      <w:r>
        <w:t>de cada critério</w:t>
      </w:r>
      <w:r w:rsidR="009F529D">
        <w:t>.</w:t>
      </w:r>
      <w:r w:rsidR="00803C64" w:rsidRPr="00CB209E">
        <w:br w:type="page"/>
      </w:r>
    </w:p>
    <w:p w:rsidR="00803C64" w:rsidRDefault="00803C64" w:rsidP="00DD45EC">
      <w:pPr>
        <w:pStyle w:val="GENEP2011editaltexto"/>
        <w:spacing w:line="360" w:lineRule="auto"/>
      </w:pPr>
    </w:p>
    <w:p w:rsidR="00D35225" w:rsidRPr="00E35A51" w:rsidRDefault="00C72C77" w:rsidP="00D35225">
      <w:pPr>
        <w:pStyle w:val="GENEP2011editaltexto"/>
        <w:spacing w:line="360" w:lineRule="auto"/>
      </w:pPr>
      <w:r w:rsidRPr="00C673E0">
        <w:t xml:space="preserve">PROPONENTE: </w:t>
      </w:r>
      <w:r w:rsidRPr="00C673E0">
        <w:rPr>
          <w:i/>
        </w:rPr>
        <w:t>[NOME DO PROPONENTE]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1"/>
        <w:gridCol w:w="5512"/>
        <w:gridCol w:w="596"/>
        <w:gridCol w:w="598"/>
        <w:gridCol w:w="596"/>
        <w:gridCol w:w="595"/>
      </w:tblGrid>
      <w:tr w:rsidR="00D279AF" w:rsidRPr="00C673E0" w:rsidTr="00741F98">
        <w:trPr>
          <w:cantSplit/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279AF" w:rsidRPr="00C673E0" w:rsidRDefault="00857045" w:rsidP="00164703">
            <w:pPr>
              <w:pStyle w:val="GENEPeditaltabela"/>
              <w:rPr>
                <w:b/>
                <w:sz w:val="18"/>
                <w:szCs w:val="18"/>
              </w:rPr>
            </w:pPr>
            <w:bookmarkStart w:id="1" w:name="_Toc404182326"/>
            <w:bookmarkStart w:id="2" w:name="_Toc433789443"/>
            <w:r w:rsidRPr="00C673E0">
              <w:rPr>
                <w:b/>
                <w:sz w:val="18"/>
                <w:szCs w:val="18"/>
              </w:rPr>
              <w:t xml:space="preserve">Quadro 1 – </w:t>
            </w:r>
            <w:r w:rsidR="00C60CB4" w:rsidRPr="00C673E0">
              <w:rPr>
                <w:b/>
                <w:sz w:val="18"/>
                <w:szCs w:val="18"/>
              </w:rPr>
              <w:t>Critérios para avaliação dos Estudos de Viabilidade Técnica</w:t>
            </w:r>
            <w:bookmarkEnd w:id="1"/>
            <w:bookmarkEnd w:id="2"/>
          </w:p>
        </w:tc>
      </w:tr>
      <w:tr w:rsidR="00B80BC8" w:rsidRPr="00C673E0" w:rsidTr="00741F98">
        <w:trPr>
          <w:cantSplit/>
          <w:trHeight w:val="397"/>
        </w:trPr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80BC8" w:rsidRPr="00C673E0" w:rsidRDefault="00B80BC8" w:rsidP="00C60CB4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I</w:t>
            </w:r>
            <w:r w:rsidR="00C60CB4" w:rsidRPr="00C673E0">
              <w:rPr>
                <w:b/>
                <w:sz w:val="18"/>
                <w:szCs w:val="18"/>
              </w:rPr>
              <w:t>tem do Edital</w:t>
            </w:r>
          </w:p>
        </w:tc>
        <w:tc>
          <w:tcPr>
            <w:tcW w:w="30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80BC8" w:rsidRPr="00C673E0" w:rsidRDefault="00B80BC8" w:rsidP="00C60CB4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C</w:t>
            </w:r>
            <w:r w:rsidR="00C60CB4" w:rsidRPr="00C673E0">
              <w:rPr>
                <w:b/>
                <w:sz w:val="18"/>
                <w:szCs w:val="18"/>
              </w:rPr>
              <w:t>ritério</w:t>
            </w:r>
          </w:p>
        </w:tc>
        <w:tc>
          <w:tcPr>
            <w:tcW w:w="133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0BC8" w:rsidRPr="00C673E0" w:rsidRDefault="00B80BC8" w:rsidP="00C60CB4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P</w:t>
            </w:r>
            <w:r w:rsidR="00C60CB4" w:rsidRPr="00C673E0">
              <w:rPr>
                <w:b/>
                <w:sz w:val="18"/>
                <w:szCs w:val="18"/>
              </w:rPr>
              <w:t>ontuação</w:t>
            </w:r>
          </w:p>
        </w:tc>
      </w:tr>
      <w:tr w:rsidR="00B80BC8" w:rsidRPr="00C673E0" w:rsidTr="00741F98">
        <w:trPr>
          <w:cantSplit/>
          <w:trHeight w:val="397"/>
        </w:trPr>
        <w:tc>
          <w:tcPr>
            <w:tcW w:w="5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0BC8" w:rsidRPr="00C673E0" w:rsidRDefault="00B80BC8" w:rsidP="00E91D03">
            <w:pPr>
              <w:pStyle w:val="GENEPeditaltabela"/>
              <w:rPr>
                <w:b/>
                <w:sz w:val="18"/>
                <w:szCs w:val="18"/>
              </w:rPr>
            </w:pPr>
          </w:p>
        </w:tc>
        <w:tc>
          <w:tcPr>
            <w:tcW w:w="30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0BC8" w:rsidRPr="00C673E0" w:rsidRDefault="00B80BC8" w:rsidP="00E91D03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0BC8" w:rsidRPr="00C673E0" w:rsidRDefault="00B80BC8" w:rsidP="00E91D0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0BC8" w:rsidRPr="00C673E0" w:rsidRDefault="00B80BC8" w:rsidP="00E91D0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0BC8" w:rsidRPr="00C673E0" w:rsidRDefault="00B80BC8" w:rsidP="00E91D0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0BC8" w:rsidRPr="00C673E0" w:rsidRDefault="00B80BC8" w:rsidP="00E91D0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3</w:t>
            </w:r>
          </w:p>
        </w:tc>
      </w:tr>
      <w:tr w:rsidR="00277F3C" w:rsidRPr="00C673E0" w:rsidTr="00741F98">
        <w:trPr>
          <w:trHeight w:val="397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3C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7.5.1 - a</w:t>
            </w:r>
          </w:p>
        </w:tc>
        <w:tc>
          <w:tcPr>
            <w:tcW w:w="3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3C" w:rsidRPr="00C673E0" w:rsidRDefault="00DD0AE5" w:rsidP="0070066F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Modelo operacional apresentado para os equipamentos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3C" w:rsidRPr="00C673E0" w:rsidRDefault="00277F3C" w:rsidP="0070066F">
            <w:pPr>
              <w:pStyle w:val="GENEPeditaltabela"/>
              <w:rPr>
                <w:b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3C" w:rsidRPr="00C673E0" w:rsidRDefault="00277F3C" w:rsidP="0070066F">
            <w:pPr>
              <w:pStyle w:val="GENEPeditaltabela"/>
              <w:rPr>
                <w:b/>
                <w:sz w:val="18"/>
                <w:szCs w:val="18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3C" w:rsidRPr="00C673E0" w:rsidRDefault="00277F3C" w:rsidP="0070066F">
            <w:pPr>
              <w:pStyle w:val="GENEPeditaltabela"/>
              <w:rPr>
                <w:b/>
                <w:sz w:val="18"/>
                <w:szCs w:val="1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3C" w:rsidRPr="00C673E0" w:rsidRDefault="00277F3C" w:rsidP="0070066F">
            <w:pPr>
              <w:pStyle w:val="GENEPeditaltabela"/>
              <w:rPr>
                <w:b/>
                <w:sz w:val="18"/>
                <w:szCs w:val="18"/>
              </w:rPr>
            </w:pPr>
          </w:p>
        </w:tc>
      </w:tr>
      <w:tr w:rsidR="00277F3C" w:rsidRPr="00C673E0" w:rsidTr="00741F98">
        <w:trPr>
          <w:trHeight w:val="397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3C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7.5.1 - b</w:t>
            </w:r>
          </w:p>
        </w:tc>
        <w:tc>
          <w:tcPr>
            <w:tcW w:w="3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3C" w:rsidRPr="00C673E0" w:rsidRDefault="0099424E" w:rsidP="0070066F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Prazos de disponibilização dos serviços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F3C" w:rsidRPr="00C673E0" w:rsidRDefault="00277F3C" w:rsidP="0070066F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3C" w:rsidRPr="00C673E0" w:rsidRDefault="00277F3C" w:rsidP="0070066F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3C" w:rsidRPr="00C673E0" w:rsidRDefault="00277F3C" w:rsidP="0070066F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3C" w:rsidRPr="00C673E0" w:rsidRDefault="00277F3C" w:rsidP="0070066F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70066F" w:rsidRPr="00C673E0" w:rsidTr="00741F98">
        <w:trPr>
          <w:trHeight w:val="397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 xml:space="preserve">7.5.1 - </w:t>
            </w:r>
            <w:r w:rsidR="002F054C" w:rsidRPr="00C673E0">
              <w:rPr>
                <w:sz w:val="18"/>
                <w:szCs w:val="18"/>
              </w:rPr>
              <w:t>c</w:t>
            </w:r>
          </w:p>
        </w:tc>
        <w:tc>
          <w:tcPr>
            <w:tcW w:w="3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F" w:rsidRPr="00C673E0" w:rsidRDefault="0070066F" w:rsidP="0070066F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Plano de manutenção dos equipamentos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70066F" w:rsidRPr="00C673E0" w:rsidTr="00741F98">
        <w:trPr>
          <w:trHeight w:val="397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 xml:space="preserve">7.5.1 - </w:t>
            </w:r>
            <w:r w:rsidR="002F054C" w:rsidRPr="00C673E0">
              <w:rPr>
                <w:sz w:val="18"/>
                <w:szCs w:val="18"/>
              </w:rPr>
              <w:t>d</w:t>
            </w:r>
          </w:p>
        </w:tc>
        <w:tc>
          <w:tcPr>
            <w:tcW w:w="3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F" w:rsidRPr="00C673E0" w:rsidRDefault="0070066F" w:rsidP="0070066F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Identificação e análise dos impactos urbanísticos e ambientais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70066F" w:rsidRPr="00C673E0" w:rsidTr="00741F98">
        <w:trPr>
          <w:trHeight w:val="397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 xml:space="preserve">7.5.1 - </w:t>
            </w:r>
            <w:r w:rsidR="002F054C" w:rsidRPr="00C673E0">
              <w:rPr>
                <w:sz w:val="18"/>
                <w:szCs w:val="18"/>
              </w:rPr>
              <w:t>e</w:t>
            </w:r>
          </w:p>
        </w:tc>
        <w:tc>
          <w:tcPr>
            <w:tcW w:w="3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F" w:rsidRPr="00C673E0" w:rsidRDefault="0070066F" w:rsidP="0070066F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Preservação do patrimônio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70066F" w:rsidRPr="00C673E0" w:rsidTr="00741F98">
        <w:trPr>
          <w:trHeight w:val="397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 xml:space="preserve">7.5.1 - </w:t>
            </w:r>
            <w:r w:rsidR="002F054C" w:rsidRPr="00C673E0">
              <w:rPr>
                <w:sz w:val="18"/>
                <w:szCs w:val="18"/>
              </w:rPr>
              <w:t>f</w:t>
            </w:r>
          </w:p>
        </w:tc>
        <w:tc>
          <w:tcPr>
            <w:tcW w:w="3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F" w:rsidRPr="00C673E0" w:rsidRDefault="0070066F" w:rsidP="0070066F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Custo de mitigações ambientais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70066F" w:rsidRPr="00C673E0" w:rsidTr="00741F98">
        <w:trPr>
          <w:trHeight w:val="397"/>
        </w:trPr>
        <w:tc>
          <w:tcPr>
            <w:tcW w:w="5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 xml:space="preserve">7.5.1 - </w:t>
            </w:r>
            <w:r w:rsidR="002F054C" w:rsidRPr="00C673E0">
              <w:rPr>
                <w:sz w:val="18"/>
                <w:szCs w:val="18"/>
              </w:rPr>
              <w:t>g</w:t>
            </w:r>
          </w:p>
        </w:tc>
        <w:tc>
          <w:tcPr>
            <w:tcW w:w="3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F" w:rsidRPr="00C673E0" w:rsidRDefault="0070066F" w:rsidP="0070066F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Estudo de mercado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66F" w:rsidRPr="00C673E0" w:rsidRDefault="0070066F" w:rsidP="0070066F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1160D3" w:rsidRPr="00C673E0" w:rsidTr="00741F98">
        <w:trPr>
          <w:trHeight w:val="397"/>
        </w:trPr>
        <w:tc>
          <w:tcPr>
            <w:tcW w:w="3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D3" w:rsidRDefault="009F1D4D" w:rsidP="006258F8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Pontuação</w:t>
            </w:r>
            <w:r w:rsidR="000B61AD">
              <w:rPr>
                <w:b/>
                <w:sz w:val="18"/>
                <w:szCs w:val="18"/>
              </w:rPr>
              <w:t xml:space="preserve"> Final</w:t>
            </w:r>
          </w:p>
        </w:tc>
        <w:tc>
          <w:tcPr>
            <w:tcW w:w="133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D3" w:rsidRPr="001160D3" w:rsidRDefault="001160D3" w:rsidP="00E91D03">
            <w:pPr>
              <w:pStyle w:val="GENEPeditaltabela"/>
              <w:rPr>
                <w:b/>
                <w:sz w:val="18"/>
                <w:szCs w:val="18"/>
              </w:rPr>
            </w:pPr>
          </w:p>
        </w:tc>
      </w:tr>
      <w:tr w:rsidR="00741F98" w:rsidRPr="00C673E0" w:rsidTr="00741F98">
        <w:trPr>
          <w:trHeight w:val="397"/>
        </w:trPr>
        <w:tc>
          <w:tcPr>
            <w:tcW w:w="3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F98" w:rsidRDefault="00741F98" w:rsidP="00924292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Nota</w:t>
            </w:r>
          </w:p>
        </w:tc>
        <w:tc>
          <w:tcPr>
            <w:tcW w:w="133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F98" w:rsidRPr="001160D3" w:rsidRDefault="00741F98" w:rsidP="00E91D03">
            <w:pPr>
              <w:pStyle w:val="GENEPeditaltabela"/>
              <w:rPr>
                <w:b/>
                <w:sz w:val="18"/>
                <w:szCs w:val="18"/>
              </w:rPr>
            </w:pPr>
          </w:p>
        </w:tc>
      </w:tr>
    </w:tbl>
    <w:p w:rsidR="000C6243" w:rsidRDefault="000C6243" w:rsidP="000C6243">
      <w:pPr>
        <w:pStyle w:val="GENEP2011editaltexto"/>
      </w:pPr>
      <w:r w:rsidRPr="00505FDA">
        <w:t>Observações:</w:t>
      </w:r>
    </w:p>
    <w:p w:rsidR="000C6243" w:rsidRDefault="000C6243" w:rsidP="000C6243">
      <w:pPr>
        <w:pStyle w:val="GENEP2011editaltexto"/>
      </w:pPr>
    </w:p>
    <w:p w:rsidR="000C6243" w:rsidRPr="00505FDA" w:rsidRDefault="000C6243" w:rsidP="000C6243">
      <w:pPr>
        <w:pStyle w:val="GENEP2011editaltexto"/>
      </w:pPr>
    </w:p>
    <w:p w:rsidR="000C6243" w:rsidRPr="00505FDA" w:rsidRDefault="000C6243" w:rsidP="000C6243">
      <w:pPr>
        <w:pStyle w:val="GENEP2011editaltexto"/>
        <w:rPr>
          <w:i/>
        </w:rPr>
      </w:pPr>
      <w:r w:rsidRPr="00505FDA">
        <w:t xml:space="preserve">Brasília, </w:t>
      </w:r>
      <w:r w:rsidRPr="00505FDA">
        <w:rPr>
          <w:i/>
        </w:rPr>
        <w:t>[DIA]</w:t>
      </w:r>
      <w:r w:rsidRPr="00505FDA">
        <w:t xml:space="preserve"> de </w:t>
      </w:r>
      <w:r w:rsidRPr="00505FDA">
        <w:rPr>
          <w:i/>
        </w:rPr>
        <w:t>[MÊS]</w:t>
      </w:r>
      <w:r w:rsidRPr="00505FDA">
        <w:t xml:space="preserve"> de </w:t>
      </w:r>
      <w:r w:rsidRPr="00505FDA">
        <w:rPr>
          <w:i/>
        </w:rPr>
        <w:t>[ANO].</w:t>
      </w:r>
    </w:p>
    <w:p w:rsidR="000C6243" w:rsidRPr="00505FDA" w:rsidRDefault="000C6243" w:rsidP="000C6243">
      <w:pPr>
        <w:pStyle w:val="GENEPeditaltextoformulrio"/>
        <w:spacing w:before="120" w:line="240" w:lineRule="auto"/>
        <w:rPr>
          <w:sz w:val="18"/>
          <w:szCs w:val="18"/>
        </w:rPr>
      </w:pPr>
      <w:r w:rsidRPr="00505FDA">
        <w:rPr>
          <w:sz w:val="18"/>
          <w:szCs w:val="18"/>
        </w:rPr>
        <w:t>__________________________________________</w:t>
      </w:r>
    </w:p>
    <w:p w:rsidR="000C6243" w:rsidRPr="00505FDA" w:rsidRDefault="000C6243" w:rsidP="000C6243">
      <w:pPr>
        <w:pStyle w:val="GENEPeditaltextoformulrio"/>
        <w:spacing w:before="120" w:line="240" w:lineRule="auto"/>
        <w:rPr>
          <w:i/>
          <w:sz w:val="18"/>
          <w:szCs w:val="18"/>
        </w:rPr>
      </w:pPr>
      <w:r w:rsidRPr="00505FDA">
        <w:rPr>
          <w:i/>
          <w:sz w:val="18"/>
          <w:szCs w:val="18"/>
        </w:rPr>
        <w:t>[Membros da Comissão de Análise]</w:t>
      </w:r>
    </w:p>
    <w:p w:rsidR="00AC63AB" w:rsidRPr="00C673E0" w:rsidRDefault="00AC63AB" w:rsidP="00335C99">
      <w:pPr>
        <w:pStyle w:val="GENEPeditaltextoformulrio"/>
        <w:rPr>
          <w:sz w:val="18"/>
          <w:szCs w:val="18"/>
        </w:rPr>
      </w:pPr>
    </w:p>
    <w:p w:rsidR="00803C64" w:rsidRDefault="001160D3" w:rsidP="00F56901">
      <w:pPr>
        <w:pStyle w:val="GENEP2011editaltexto"/>
        <w:spacing w:line="360" w:lineRule="auto"/>
        <w:rPr>
          <w:noProof/>
        </w:rPr>
      </w:pPr>
      <w:r>
        <w:rPr>
          <w:noProof/>
        </w:rPr>
        <w:br w:type="page"/>
      </w:r>
    </w:p>
    <w:p w:rsidR="00803C64" w:rsidRDefault="00803C64" w:rsidP="00F56901">
      <w:pPr>
        <w:pStyle w:val="GENEP2011editaltexto"/>
        <w:spacing w:line="360" w:lineRule="auto"/>
        <w:rPr>
          <w:noProof/>
        </w:rPr>
      </w:pPr>
    </w:p>
    <w:p w:rsidR="00BF56E0" w:rsidRPr="00E35A51" w:rsidRDefault="00F56901" w:rsidP="00BF56E0">
      <w:pPr>
        <w:pStyle w:val="GENEP2011editaltexto"/>
        <w:spacing w:line="360" w:lineRule="auto"/>
      </w:pPr>
      <w:r w:rsidRPr="00C673E0">
        <w:t xml:space="preserve">PROPONENTE: </w:t>
      </w:r>
      <w:r w:rsidRPr="00C673E0">
        <w:rPr>
          <w:i/>
        </w:rPr>
        <w:t>[NOME DO PROPONENTE]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1"/>
        <w:gridCol w:w="5485"/>
        <w:gridCol w:w="568"/>
        <w:gridCol w:w="570"/>
        <w:gridCol w:w="568"/>
        <w:gridCol w:w="566"/>
      </w:tblGrid>
      <w:tr w:rsidR="00AC63AB" w:rsidRPr="00C673E0" w:rsidTr="00741F98">
        <w:trPr>
          <w:cantSplit/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C63AB" w:rsidRPr="00C673E0" w:rsidRDefault="00857045" w:rsidP="001160D3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 xml:space="preserve">Quadro 2 – </w:t>
            </w:r>
            <w:r w:rsidR="008944F6" w:rsidRPr="00C673E0">
              <w:rPr>
                <w:b/>
                <w:sz w:val="18"/>
                <w:szCs w:val="18"/>
              </w:rPr>
              <w:t>Critérios para avaliação d</w:t>
            </w:r>
            <w:r w:rsidR="00175EB5" w:rsidRPr="00C673E0">
              <w:rPr>
                <w:b/>
                <w:sz w:val="18"/>
                <w:szCs w:val="18"/>
              </w:rPr>
              <w:t>os E</w:t>
            </w:r>
            <w:r w:rsidR="008944F6" w:rsidRPr="00C673E0">
              <w:rPr>
                <w:b/>
                <w:sz w:val="18"/>
                <w:szCs w:val="18"/>
              </w:rPr>
              <w:t xml:space="preserve">studos de </w:t>
            </w:r>
            <w:r w:rsidR="00175EB5" w:rsidRPr="00C673E0">
              <w:rPr>
                <w:b/>
                <w:sz w:val="18"/>
                <w:szCs w:val="18"/>
              </w:rPr>
              <w:t>Viabilidade Econômico-Financeira</w:t>
            </w:r>
          </w:p>
        </w:tc>
      </w:tr>
      <w:tr w:rsidR="00AC63AB" w:rsidRPr="00C673E0" w:rsidTr="00741F98">
        <w:trPr>
          <w:cantSplit/>
          <w:trHeight w:val="397"/>
        </w:trPr>
        <w:tc>
          <w:tcPr>
            <w:tcW w:w="6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C63AB" w:rsidRPr="00C673E0" w:rsidRDefault="00AC63AB" w:rsidP="00E91D0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Item do Edital</w:t>
            </w:r>
          </w:p>
        </w:tc>
        <w:tc>
          <w:tcPr>
            <w:tcW w:w="307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C63AB" w:rsidRPr="00C673E0" w:rsidRDefault="00AC63AB" w:rsidP="00E91D03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Critério</w:t>
            </w:r>
          </w:p>
        </w:tc>
        <w:tc>
          <w:tcPr>
            <w:tcW w:w="12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C63AB" w:rsidRPr="00C673E0" w:rsidRDefault="00AC63AB" w:rsidP="00E91D0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Pontuação</w:t>
            </w:r>
          </w:p>
        </w:tc>
      </w:tr>
      <w:tr w:rsidR="00AC63AB" w:rsidRPr="00C673E0" w:rsidTr="00741F98">
        <w:trPr>
          <w:cantSplit/>
          <w:trHeight w:val="397"/>
        </w:trPr>
        <w:tc>
          <w:tcPr>
            <w:tcW w:w="6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C63AB" w:rsidRPr="00C673E0" w:rsidRDefault="00AC63AB" w:rsidP="00E91D03">
            <w:pPr>
              <w:pStyle w:val="GENEPeditaltabela"/>
              <w:rPr>
                <w:b/>
                <w:sz w:val="18"/>
                <w:szCs w:val="18"/>
              </w:rPr>
            </w:pPr>
          </w:p>
        </w:tc>
        <w:tc>
          <w:tcPr>
            <w:tcW w:w="307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C63AB" w:rsidRPr="00C673E0" w:rsidRDefault="00AC63AB" w:rsidP="00E91D03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C63AB" w:rsidRPr="00C673E0" w:rsidRDefault="00AC63AB" w:rsidP="00E91D0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C63AB" w:rsidRPr="00C673E0" w:rsidRDefault="00AC63AB" w:rsidP="00E91D0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C63AB" w:rsidRPr="00C673E0" w:rsidRDefault="00AC63AB" w:rsidP="00E91D0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C63AB" w:rsidRPr="00C673E0" w:rsidRDefault="00AC63AB" w:rsidP="00E91D0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3</w:t>
            </w:r>
          </w:p>
        </w:tc>
      </w:tr>
      <w:tr w:rsidR="004B469C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9C" w:rsidRPr="00C673E0" w:rsidRDefault="004B469C" w:rsidP="00E91D03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7.5.2 - a</w:t>
            </w:r>
          </w:p>
        </w:tc>
        <w:tc>
          <w:tcPr>
            <w:tcW w:w="30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9C" w:rsidRPr="00C673E0" w:rsidRDefault="004B469C" w:rsidP="00244E83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Relação entre custo e benefício da alternativa de gestão, operação e manutenção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9C" w:rsidRPr="00C673E0" w:rsidRDefault="004B469C" w:rsidP="00E91D03">
            <w:pPr>
              <w:pStyle w:val="GENEPeditaltabela"/>
              <w:rPr>
                <w:b/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9C" w:rsidRPr="00C673E0" w:rsidRDefault="004B469C" w:rsidP="00E91D03">
            <w:pPr>
              <w:pStyle w:val="GENEPeditaltabela"/>
              <w:rPr>
                <w:b/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9C" w:rsidRPr="00C673E0" w:rsidRDefault="004B469C" w:rsidP="00E91D03">
            <w:pPr>
              <w:pStyle w:val="GENEPeditaltabela"/>
              <w:rPr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9C" w:rsidRPr="00C673E0" w:rsidRDefault="004B469C" w:rsidP="00E91D03">
            <w:pPr>
              <w:pStyle w:val="GENEPeditaltabela"/>
              <w:rPr>
                <w:b/>
                <w:sz w:val="18"/>
                <w:szCs w:val="18"/>
              </w:rPr>
            </w:pPr>
          </w:p>
        </w:tc>
      </w:tr>
      <w:tr w:rsidR="004B469C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9C" w:rsidRPr="00C673E0" w:rsidRDefault="004B469C" w:rsidP="00E91D03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7.5.2 - b</w:t>
            </w:r>
          </w:p>
        </w:tc>
        <w:tc>
          <w:tcPr>
            <w:tcW w:w="30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9C" w:rsidRPr="00C673E0" w:rsidRDefault="004B469C" w:rsidP="00244E83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Geração de valor agregado para a sociedade, inclusive no que se refere à oferta de empregos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9C" w:rsidRPr="00C673E0" w:rsidRDefault="004B469C" w:rsidP="00E91D03">
            <w:pPr>
              <w:pStyle w:val="GENEPeditaltabela"/>
              <w:rPr>
                <w:b/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9C" w:rsidRPr="00C673E0" w:rsidRDefault="004B469C" w:rsidP="00E91D03">
            <w:pPr>
              <w:pStyle w:val="GENEPeditaltabela"/>
              <w:rPr>
                <w:b/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9C" w:rsidRPr="00C673E0" w:rsidRDefault="004B469C" w:rsidP="00E91D03">
            <w:pPr>
              <w:pStyle w:val="GENEPeditaltabela"/>
              <w:rPr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9C" w:rsidRPr="00C673E0" w:rsidRDefault="004B469C" w:rsidP="00E91D03">
            <w:pPr>
              <w:pStyle w:val="GENEPeditaltabela"/>
              <w:rPr>
                <w:b/>
                <w:sz w:val="18"/>
                <w:szCs w:val="18"/>
              </w:rPr>
            </w:pPr>
          </w:p>
        </w:tc>
      </w:tr>
      <w:tr w:rsidR="00D05423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423" w:rsidRPr="00C673E0" w:rsidRDefault="00D05423" w:rsidP="00D05423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7.5.2 - c</w:t>
            </w:r>
          </w:p>
        </w:tc>
        <w:tc>
          <w:tcPr>
            <w:tcW w:w="30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423" w:rsidRPr="00C673E0" w:rsidRDefault="00D05423" w:rsidP="00D05423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Identificação das cadeias econômicas impactadas pelo empreendimento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423" w:rsidRPr="00C673E0" w:rsidRDefault="00D05423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423" w:rsidRPr="00C673E0" w:rsidRDefault="00D05423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423" w:rsidRPr="00C673E0" w:rsidRDefault="00D05423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423" w:rsidRPr="00C673E0" w:rsidRDefault="00D05423" w:rsidP="00D05423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184FA5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7.5.2 - d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FA5" w:rsidRPr="00C673E0" w:rsidRDefault="00184FA5" w:rsidP="00D05423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Identificação das eventuais externalidades, tanto positivas quanto negativas, do projeto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184FA5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7.5.2 - e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FA5" w:rsidRPr="00C673E0" w:rsidRDefault="00184FA5" w:rsidP="00D05423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Custos de implantação, manutenção e operação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184FA5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7.5.2 - f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FA5" w:rsidRPr="00C673E0" w:rsidRDefault="00184FA5" w:rsidP="00D05423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Resultado econômico – Valor Presente Líquido (VPL)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184FA5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7.5.2 - g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FA5" w:rsidRPr="00C673E0" w:rsidRDefault="00184FA5" w:rsidP="00D05423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 xml:space="preserve">Rentabilidade do projeto – Taxa Interna de Retorno (TIR) 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184FA5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7.5.2 - h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FA5" w:rsidRPr="00C673E0" w:rsidRDefault="00184FA5" w:rsidP="00D05423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Período de recuperação do investimento – PayBack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184FA5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7.5.2 - i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FA5" w:rsidRPr="00C673E0" w:rsidRDefault="00184FA5" w:rsidP="00D05423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Demonstração do real interesse e capacidade do parceiro(s) privado(s) em participar de uma concorrência para a futura parceria nos moldes apresentados por aquele estudo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5" w:rsidRPr="00C673E0" w:rsidRDefault="00184FA5" w:rsidP="00D05423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9778C7" w:rsidRPr="00C673E0" w:rsidTr="00741F98">
        <w:trPr>
          <w:trHeight w:val="397"/>
        </w:trPr>
        <w:tc>
          <w:tcPr>
            <w:tcW w:w="3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C7" w:rsidRPr="00C673E0" w:rsidRDefault="009F1D4D" w:rsidP="00DC3B5C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Pontuação</w:t>
            </w:r>
            <w:r w:rsidR="000B61AD">
              <w:rPr>
                <w:b/>
                <w:sz w:val="18"/>
                <w:szCs w:val="18"/>
              </w:rPr>
              <w:t xml:space="preserve"> Final</w:t>
            </w:r>
          </w:p>
        </w:tc>
        <w:tc>
          <w:tcPr>
            <w:tcW w:w="12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C7" w:rsidRPr="00C673E0" w:rsidRDefault="009778C7" w:rsidP="00C8663E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3F483D" w:rsidRPr="00C673E0" w:rsidTr="00741F98">
        <w:trPr>
          <w:trHeight w:val="397"/>
        </w:trPr>
        <w:tc>
          <w:tcPr>
            <w:tcW w:w="3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83D" w:rsidRPr="00C673E0" w:rsidRDefault="00741F98" w:rsidP="009F1D4D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Nota</w:t>
            </w:r>
          </w:p>
        </w:tc>
        <w:tc>
          <w:tcPr>
            <w:tcW w:w="12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83D" w:rsidRPr="00C673E0" w:rsidRDefault="003F483D" w:rsidP="00C8663E">
            <w:pPr>
              <w:pStyle w:val="GENEPeditaltabela"/>
              <w:rPr>
                <w:sz w:val="18"/>
                <w:szCs w:val="18"/>
              </w:rPr>
            </w:pPr>
          </w:p>
        </w:tc>
      </w:tr>
    </w:tbl>
    <w:p w:rsidR="000C6243" w:rsidRDefault="000C6243" w:rsidP="000C6243">
      <w:pPr>
        <w:pStyle w:val="GENEP2011editaltexto"/>
      </w:pPr>
      <w:r w:rsidRPr="00505FDA">
        <w:t>Observações:</w:t>
      </w:r>
    </w:p>
    <w:p w:rsidR="000C6243" w:rsidRDefault="000C6243" w:rsidP="000C6243">
      <w:pPr>
        <w:pStyle w:val="GENEP2011editaltexto"/>
      </w:pPr>
    </w:p>
    <w:p w:rsidR="000C6243" w:rsidRPr="00505FDA" w:rsidRDefault="000C6243" w:rsidP="000C6243">
      <w:pPr>
        <w:pStyle w:val="GENEP2011editaltexto"/>
      </w:pPr>
    </w:p>
    <w:p w:rsidR="000C6243" w:rsidRPr="00505FDA" w:rsidRDefault="000C6243" w:rsidP="000C6243">
      <w:pPr>
        <w:pStyle w:val="GENEP2011editaltexto"/>
        <w:rPr>
          <w:i/>
        </w:rPr>
      </w:pPr>
      <w:r w:rsidRPr="00505FDA">
        <w:t xml:space="preserve">Brasília, </w:t>
      </w:r>
      <w:r w:rsidRPr="00505FDA">
        <w:rPr>
          <w:i/>
        </w:rPr>
        <w:t>[DIA]</w:t>
      </w:r>
      <w:r w:rsidRPr="00505FDA">
        <w:t xml:space="preserve"> de </w:t>
      </w:r>
      <w:r w:rsidRPr="00505FDA">
        <w:rPr>
          <w:i/>
        </w:rPr>
        <w:t>[MÊS]</w:t>
      </w:r>
      <w:r w:rsidRPr="00505FDA">
        <w:t xml:space="preserve"> de </w:t>
      </w:r>
      <w:r w:rsidRPr="00505FDA">
        <w:rPr>
          <w:i/>
        </w:rPr>
        <w:t>[ANO].</w:t>
      </w:r>
    </w:p>
    <w:p w:rsidR="000C6243" w:rsidRPr="00505FDA" w:rsidRDefault="000C6243" w:rsidP="000C6243">
      <w:pPr>
        <w:pStyle w:val="GENEPeditaltextoformulrio"/>
        <w:spacing w:before="120" w:line="240" w:lineRule="auto"/>
        <w:rPr>
          <w:sz w:val="18"/>
          <w:szCs w:val="18"/>
        </w:rPr>
      </w:pPr>
      <w:r w:rsidRPr="00505FDA">
        <w:rPr>
          <w:sz w:val="18"/>
          <w:szCs w:val="18"/>
        </w:rPr>
        <w:t>__________________________________________</w:t>
      </w:r>
    </w:p>
    <w:p w:rsidR="000C6243" w:rsidRPr="00505FDA" w:rsidRDefault="000C6243" w:rsidP="000C6243">
      <w:pPr>
        <w:pStyle w:val="GENEPeditaltextoformulrio"/>
        <w:spacing w:before="120" w:line="240" w:lineRule="auto"/>
        <w:rPr>
          <w:i/>
          <w:sz w:val="18"/>
          <w:szCs w:val="18"/>
        </w:rPr>
      </w:pPr>
      <w:r w:rsidRPr="00505FDA">
        <w:rPr>
          <w:i/>
          <w:sz w:val="18"/>
          <w:szCs w:val="18"/>
        </w:rPr>
        <w:t>[Membros da Comissão de Análise]</w:t>
      </w:r>
    </w:p>
    <w:p w:rsidR="00AC63AB" w:rsidRPr="00C673E0" w:rsidRDefault="00AC63AB" w:rsidP="00335C99">
      <w:pPr>
        <w:pStyle w:val="GENEPeditaltextoformulrio"/>
        <w:rPr>
          <w:sz w:val="18"/>
          <w:szCs w:val="18"/>
        </w:rPr>
      </w:pPr>
    </w:p>
    <w:p w:rsidR="00AC63AB" w:rsidRPr="00C673E0" w:rsidRDefault="00AC63AB" w:rsidP="00335C99">
      <w:pPr>
        <w:pStyle w:val="GENEPeditaltextoformulrio"/>
        <w:rPr>
          <w:sz w:val="18"/>
          <w:szCs w:val="18"/>
        </w:rPr>
      </w:pPr>
    </w:p>
    <w:p w:rsidR="00803C64" w:rsidRDefault="001160D3" w:rsidP="001160D3">
      <w:pPr>
        <w:pStyle w:val="GENEP2011editaltexto"/>
        <w:spacing w:line="360" w:lineRule="auto"/>
      </w:pPr>
      <w:r>
        <w:br w:type="page"/>
      </w:r>
    </w:p>
    <w:p w:rsidR="00803C64" w:rsidRDefault="00803C64" w:rsidP="001160D3">
      <w:pPr>
        <w:pStyle w:val="GENEP2011editaltexto"/>
        <w:spacing w:line="360" w:lineRule="auto"/>
      </w:pPr>
    </w:p>
    <w:p w:rsidR="001160D3" w:rsidRPr="001E5E37" w:rsidRDefault="001160D3" w:rsidP="001160D3">
      <w:pPr>
        <w:pStyle w:val="GENEP2011editaltexto"/>
        <w:spacing w:line="360" w:lineRule="auto"/>
      </w:pPr>
      <w:r w:rsidRPr="00C673E0">
        <w:t xml:space="preserve">PROPONENTE: </w:t>
      </w:r>
      <w:r w:rsidRPr="00C673E0">
        <w:rPr>
          <w:i/>
        </w:rPr>
        <w:t>[NOME DO PROPONENTE]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1"/>
        <w:gridCol w:w="5485"/>
        <w:gridCol w:w="568"/>
        <w:gridCol w:w="570"/>
        <w:gridCol w:w="568"/>
        <w:gridCol w:w="566"/>
      </w:tblGrid>
      <w:tr w:rsidR="001160D3" w:rsidRPr="00C673E0" w:rsidTr="00741F98">
        <w:trPr>
          <w:cantSplit/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1160D3" w:rsidRPr="00C673E0" w:rsidRDefault="001160D3" w:rsidP="00630583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 xml:space="preserve">Quadro </w:t>
            </w:r>
            <w:r w:rsidR="00630583">
              <w:rPr>
                <w:b/>
                <w:sz w:val="18"/>
                <w:szCs w:val="18"/>
              </w:rPr>
              <w:t>3</w:t>
            </w:r>
            <w:r w:rsidRPr="00C673E0">
              <w:rPr>
                <w:b/>
                <w:sz w:val="18"/>
                <w:szCs w:val="18"/>
              </w:rPr>
              <w:t xml:space="preserve"> – Critérios para avaliação dos Estudos de Viabilidade Jurídico-Institucional</w:t>
            </w:r>
          </w:p>
        </w:tc>
      </w:tr>
      <w:tr w:rsidR="001160D3" w:rsidRPr="00C673E0" w:rsidTr="00741F98">
        <w:trPr>
          <w:cantSplit/>
          <w:trHeight w:val="397"/>
        </w:trPr>
        <w:tc>
          <w:tcPr>
            <w:tcW w:w="6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60D3" w:rsidRPr="00C673E0" w:rsidRDefault="001160D3" w:rsidP="00A06EF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Item do Edital</w:t>
            </w:r>
          </w:p>
        </w:tc>
        <w:tc>
          <w:tcPr>
            <w:tcW w:w="307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160D3" w:rsidRPr="00C673E0" w:rsidRDefault="001160D3" w:rsidP="00A06EF3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Critério</w:t>
            </w:r>
          </w:p>
        </w:tc>
        <w:tc>
          <w:tcPr>
            <w:tcW w:w="12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60D3" w:rsidRPr="00C673E0" w:rsidRDefault="001160D3" w:rsidP="00A06EF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Pontuação</w:t>
            </w:r>
          </w:p>
        </w:tc>
      </w:tr>
      <w:tr w:rsidR="001160D3" w:rsidRPr="00C673E0" w:rsidTr="00741F98">
        <w:trPr>
          <w:cantSplit/>
          <w:trHeight w:val="397"/>
        </w:trPr>
        <w:tc>
          <w:tcPr>
            <w:tcW w:w="6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60D3" w:rsidRPr="00C673E0" w:rsidRDefault="001160D3" w:rsidP="00A06EF3">
            <w:pPr>
              <w:pStyle w:val="GENEPeditaltabela"/>
              <w:rPr>
                <w:b/>
                <w:sz w:val="18"/>
                <w:szCs w:val="18"/>
              </w:rPr>
            </w:pPr>
          </w:p>
        </w:tc>
        <w:tc>
          <w:tcPr>
            <w:tcW w:w="307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60D3" w:rsidRPr="00C673E0" w:rsidRDefault="001160D3" w:rsidP="00A06EF3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60D3" w:rsidRPr="00C673E0" w:rsidRDefault="001160D3" w:rsidP="00A06EF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60D3" w:rsidRPr="00C673E0" w:rsidRDefault="001160D3" w:rsidP="00A06EF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60D3" w:rsidRPr="00C673E0" w:rsidRDefault="001160D3" w:rsidP="00A06EF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60D3" w:rsidRPr="00C673E0" w:rsidRDefault="001160D3" w:rsidP="00A06EF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3</w:t>
            </w:r>
          </w:p>
        </w:tc>
      </w:tr>
      <w:tr w:rsidR="001160D3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7.5.2 - j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D3" w:rsidRPr="00C673E0" w:rsidRDefault="001160D3" w:rsidP="00A06EF3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Definição do ambiente regulatório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1160D3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7.5.2 - k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D3" w:rsidRPr="00C673E0" w:rsidRDefault="001160D3" w:rsidP="00A06EF3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Segurança para os investimentos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1160D3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7.5.2 - l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D3" w:rsidRPr="00C673E0" w:rsidRDefault="001160D3" w:rsidP="00A06EF3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Controle dos riscos, com diretrizes de alocação e gestão nas cláusulas contratuais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1160D3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7.5.2 - m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D3" w:rsidRPr="00C673E0" w:rsidRDefault="001160D3" w:rsidP="00A06EF3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Controle e acompanhamento da execução da parceria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1160D3" w:rsidRPr="00C673E0" w:rsidTr="00741F98">
        <w:trPr>
          <w:trHeight w:val="397"/>
        </w:trPr>
        <w:tc>
          <w:tcPr>
            <w:tcW w:w="3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D3" w:rsidRPr="00C673E0" w:rsidRDefault="009F1D4D" w:rsidP="00A06EF3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Pontuação</w:t>
            </w:r>
            <w:r w:rsidR="000B61AD">
              <w:rPr>
                <w:b/>
                <w:sz w:val="18"/>
                <w:szCs w:val="18"/>
              </w:rPr>
              <w:t xml:space="preserve"> Final</w:t>
            </w:r>
          </w:p>
        </w:tc>
        <w:tc>
          <w:tcPr>
            <w:tcW w:w="12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0D3" w:rsidRPr="00C673E0" w:rsidRDefault="001160D3" w:rsidP="00A06EF3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741F98" w:rsidRPr="00C673E0" w:rsidTr="00741F98">
        <w:trPr>
          <w:trHeight w:val="397"/>
        </w:trPr>
        <w:tc>
          <w:tcPr>
            <w:tcW w:w="3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F98" w:rsidRPr="00C673E0" w:rsidRDefault="00741F98" w:rsidP="00592422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Nota</w:t>
            </w:r>
          </w:p>
        </w:tc>
        <w:tc>
          <w:tcPr>
            <w:tcW w:w="12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F98" w:rsidRPr="00C673E0" w:rsidRDefault="00741F98" w:rsidP="00A06EF3">
            <w:pPr>
              <w:pStyle w:val="GENEPeditaltabela"/>
              <w:rPr>
                <w:sz w:val="18"/>
                <w:szCs w:val="18"/>
              </w:rPr>
            </w:pPr>
          </w:p>
        </w:tc>
      </w:tr>
    </w:tbl>
    <w:p w:rsidR="001160D3" w:rsidRDefault="001160D3" w:rsidP="001160D3">
      <w:pPr>
        <w:pStyle w:val="GENEP2011editaltexto"/>
      </w:pPr>
      <w:r w:rsidRPr="00505FDA">
        <w:t>Observações:</w:t>
      </w:r>
    </w:p>
    <w:p w:rsidR="001160D3" w:rsidRDefault="001160D3" w:rsidP="001160D3">
      <w:pPr>
        <w:pStyle w:val="GENEP2011editaltexto"/>
      </w:pPr>
    </w:p>
    <w:p w:rsidR="001160D3" w:rsidRPr="00505FDA" w:rsidRDefault="001160D3" w:rsidP="001160D3">
      <w:pPr>
        <w:pStyle w:val="GENEP2011editaltexto"/>
      </w:pPr>
    </w:p>
    <w:p w:rsidR="001160D3" w:rsidRPr="00505FDA" w:rsidRDefault="001160D3" w:rsidP="001160D3">
      <w:pPr>
        <w:pStyle w:val="GENEP2011editaltexto"/>
        <w:rPr>
          <w:i/>
        </w:rPr>
      </w:pPr>
      <w:r w:rsidRPr="00505FDA">
        <w:t xml:space="preserve">Brasília, </w:t>
      </w:r>
      <w:r w:rsidRPr="00505FDA">
        <w:rPr>
          <w:i/>
        </w:rPr>
        <w:t>[DIA]</w:t>
      </w:r>
      <w:r w:rsidRPr="00505FDA">
        <w:t xml:space="preserve"> de </w:t>
      </w:r>
      <w:r w:rsidRPr="00505FDA">
        <w:rPr>
          <w:i/>
        </w:rPr>
        <w:t>[MÊS]</w:t>
      </w:r>
      <w:r w:rsidRPr="00505FDA">
        <w:t xml:space="preserve"> de </w:t>
      </w:r>
      <w:r w:rsidRPr="00505FDA">
        <w:rPr>
          <w:i/>
        </w:rPr>
        <w:t>[ANO].</w:t>
      </w:r>
    </w:p>
    <w:p w:rsidR="001160D3" w:rsidRPr="00505FDA" w:rsidRDefault="001160D3" w:rsidP="001160D3">
      <w:pPr>
        <w:pStyle w:val="GENEPeditaltextoformulrio"/>
        <w:spacing w:before="120" w:line="240" w:lineRule="auto"/>
        <w:rPr>
          <w:sz w:val="18"/>
          <w:szCs w:val="18"/>
        </w:rPr>
      </w:pPr>
      <w:r w:rsidRPr="00505FDA">
        <w:rPr>
          <w:sz w:val="18"/>
          <w:szCs w:val="18"/>
        </w:rPr>
        <w:t>__________________________________________</w:t>
      </w:r>
    </w:p>
    <w:p w:rsidR="001160D3" w:rsidRPr="00505FDA" w:rsidRDefault="001160D3" w:rsidP="001160D3">
      <w:pPr>
        <w:pStyle w:val="GENEPeditaltextoformulrio"/>
        <w:spacing w:before="120" w:line="240" w:lineRule="auto"/>
        <w:rPr>
          <w:i/>
          <w:sz w:val="18"/>
          <w:szCs w:val="18"/>
        </w:rPr>
      </w:pPr>
      <w:r w:rsidRPr="00505FDA">
        <w:rPr>
          <w:i/>
          <w:sz w:val="18"/>
          <w:szCs w:val="18"/>
        </w:rPr>
        <w:t>[Membros da Comissão de Análise]</w:t>
      </w:r>
    </w:p>
    <w:p w:rsidR="00803C64" w:rsidRDefault="001160D3" w:rsidP="00175EB5">
      <w:pPr>
        <w:pStyle w:val="GENEP2011editaltexto"/>
        <w:spacing w:line="360" w:lineRule="auto"/>
      </w:pPr>
      <w:r>
        <w:br w:type="page"/>
      </w:r>
    </w:p>
    <w:p w:rsidR="00803C64" w:rsidRDefault="00803C64" w:rsidP="00175EB5">
      <w:pPr>
        <w:pStyle w:val="GENEP2011editaltexto"/>
        <w:spacing w:line="360" w:lineRule="auto"/>
      </w:pPr>
    </w:p>
    <w:p w:rsidR="00BF56E0" w:rsidRPr="001E5E37" w:rsidRDefault="00175EB5" w:rsidP="00BF56E0">
      <w:pPr>
        <w:pStyle w:val="GENEP2011editaltexto"/>
        <w:spacing w:line="360" w:lineRule="auto"/>
      </w:pPr>
      <w:r w:rsidRPr="00C673E0">
        <w:t xml:space="preserve">PROPONENTE: </w:t>
      </w:r>
      <w:r w:rsidRPr="00C673E0">
        <w:rPr>
          <w:i/>
        </w:rPr>
        <w:t>[NOME DO PROPONENTE]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1"/>
        <w:gridCol w:w="5485"/>
        <w:gridCol w:w="568"/>
        <w:gridCol w:w="570"/>
        <w:gridCol w:w="568"/>
        <w:gridCol w:w="566"/>
      </w:tblGrid>
      <w:tr w:rsidR="00175EB5" w:rsidRPr="00C673E0" w:rsidTr="00741F98">
        <w:trPr>
          <w:cantSplit/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175EB5" w:rsidRPr="00C673E0" w:rsidRDefault="00857045" w:rsidP="00630583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 xml:space="preserve">Quadro </w:t>
            </w:r>
            <w:r w:rsidR="00630583">
              <w:rPr>
                <w:b/>
                <w:sz w:val="18"/>
                <w:szCs w:val="18"/>
              </w:rPr>
              <w:t>4</w:t>
            </w:r>
            <w:r w:rsidRPr="00C673E0">
              <w:rPr>
                <w:b/>
                <w:sz w:val="18"/>
                <w:szCs w:val="18"/>
              </w:rPr>
              <w:t xml:space="preserve"> – </w:t>
            </w:r>
            <w:r w:rsidR="00175EB5" w:rsidRPr="00C673E0">
              <w:rPr>
                <w:b/>
                <w:sz w:val="18"/>
                <w:szCs w:val="18"/>
              </w:rPr>
              <w:t xml:space="preserve">Critérios para avaliação </w:t>
            </w:r>
            <w:r w:rsidR="004C7BE2" w:rsidRPr="00C673E0">
              <w:rPr>
                <w:b/>
                <w:sz w:val="18"/>
                <w:szCs w:val="18"/>
              </w:rPr>
              <w:t>do Relatório do Projeto de Negócio</w:t>
            </w:r>
          </w:p>
        </w:tc>
      </w:tr>
      <w:tr w:rsidR="00175EB5" w:rsidRPr="00C673E0" w:rsidTr="00741F98">
        <w:trPr>
          <w:cantSplit/>
          <w:trHeight w:val="397"/>
        </w:trPr>
        <w:tc>
          <w:tcPr>
            <w:tcW w:w="6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75EB5" w:rsidRPr="00C673E0" w:rsidRDefault="00175EB5" w:rsidP="00E91D0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Item do Edital</w:t>
            </w:r>
          </w:p>
        </w:tc>
        <w:tc>
          <w:tcPr>
            <w:tcW w:w="307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75EB5" w:rsidRPr="00C673E0" w:rsidRDefault="00175EB5" w:rsidP="00E91D03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Critério</w:t>
            </w:r>
          </w:p>
        </w:tc>
        <w:tc>
          <w:tcPr>
            <w:tcW w:w="12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75EB5" w:rsidRPr="00C673E0" w:rsidRDefault="00175EB5" w:rsidP="00E91D0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Pontuação</w:t>
            </w:r>
          </w:p>
        </w:tc>
      </w:tr>
      <w:tr w:rsidR="00175EB5" w:rsidRPr="00C673E0" w:rsidTr="00741F98">
        <w:trPr>
          <w:cantSplit/>
          <w:trHeight w:val="397"/>
        </w:trPr>
        <w:tc>
          <w:tcPr>
            <w:tcW w:w="6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75EB5" w:rsidRPr="00C673E0" w:rsidRDefault="00175EB5" w:rsidP="00E91D03">
            <w:pPr>
              <w:pStyle w:val="GENEPeditaltabela"/>
              <w:rPr>
                <w:b/>
                <w:sz w:val="18"/>
                <w:szCs w:val="18"/>
              </w:rPr>
            </w:pPr>
          </w:p>
        </w:tc>
        <w:tc>
          <w:tcPr>
            <w:tcW w:w="307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75EB5" w:rsidRPr="00C673E0" w:rsidRDefault="00175EB5" w:rsidP="00E91D03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75EB5" w:rsidRPr="00C673E0" w:rsidRDefault="00175EB5" w:rsidP="00E91D0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75EB5" w:rsidRPr="00C673E0" w:rsidRDefault="00175EB5" w:rsidP="00E91D0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75EB5" w:rsidRPr="00C673E0" w:rsidRDefault="00175EB5" w:rsidP="00E91D0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75EB5" w:rsidRPr="00C673E0" w:rsidRDefault="00175EB5" w:rsidP="00E91D03">
            <w:pPr>
              <w:pStyle w:val="GENEPeditaltabela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3</w:t>
            </w:r>
          </w:p>
        </w:tc>
      </w:tr>
      <w:tr w:rsidR="00175EB5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D14D8A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</w:t>
            </w:r>
            <w:r w:rsidR="00EF2F70" w:rsidRPr="00C673E0">
              <w:rPr>
                <w:sz w:val="18"/>
                <w:szCs w:val="18"/>
              </w:rPr>
              <w:t>3</w:t>
            </w:r>
            <w:r w:rsidRPr="00C673E0">
              <w:rPr>
                <w:sz w:val="18"/>
                <w:szCs w:val="18"/>
              </w:rPr>
              <w:t xml:space="preserve"> - a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D14D8A" w:rsidP="004B6DC0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Apresentação do formato do empreendimento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</w:p>
        </w:tc>
      </w:tr>
      <w:tr w:rsidR="00175EB5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D14D8A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</w:t>
            </w:r>
            <w:r w:rsidR="00EF2F70" w:rsidRPr="00C673E0">
              <w:rPr>
                <w:sz w:val="18"/>
                <w:szCs w:val="18"/>
              </w:rPr>
              <w:t>3</w:t>
            </w:r>
            <w:r w:rsidRPr="00C673E0">
              <w:rPr>
                <w:sz w:val="18"/>
                <w:szCs w:val="18"/>
              </w:rPr>
              <w:t xml:space="preserve"> - b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D14D8A" w:rsidP="004B6DC0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Viabilidade e estratégias, do ponto de vista estrutural, administrativo, estratégico, mercadológico, técnico, operacional e financeiro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</w:p>
        </w:tc>
      </w:tr>
      <w:tr w:rsidR="00175EB5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D14D8A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</w:t>
            </w:r>
            <w:r w:rsidR="00EF2F70" w:rsidRPr="00C673E0">
              <w:rPr>
                <w:sz w:val="18"/>
                <w:szCs w:val="18"/>
              </w:rPr>
              <w:t>3</w:t>
            </w:r>
            <w:r w:rsidRPr="00C673E0">
              <w:rPr>
                <w:sz w:val="18"/>
                <w:szCs w:val="18"/>
              </w:rPr>
              <w:t xml:space="preserve"> - c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D14D8A" w:rsidP="004B6DC0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Capacidade de síntese dos estudos de viabilidade técnica, econômico-financeira e jurídico-institucional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</w:tr>
      <w:tr w:rsidR="00175EB5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D14D8A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</w:t>
            </w:r>
            <w:r w:rsidR="00EF2F70" w:rsidRPr="00C673E0">
              <w:rPr>
                <w:sz w:val="18"/>
                <w:szCs w:val="18"/>
              </w:rPr>
              <w:t>3</w:t>
            </w:r>
            <w:r w:rsidRPr="00C673E0">
              <w:rPr>
                <w:sz w:val="18"/>
                <w:szCs w:val="18"/>
              </w:rPr>
              <w:t xml:space="preserve"> - d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9B01DC" w:rsidP="004B6DC0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Apresentação de informações conclusivas no Relatório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</w:tr>
      <w:tr w:rsidR="00175EB5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D14D8A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</w:t>
            </w:r>
            <w:r w:rsidR="00EF2F70" w:rsidRPr="00C673E0">
              <w:rPr>
                <w:sz w:val="18"/>
                <w:szCs w:val="18"/>
              </w:rPr>
              <w:t>3</w:t>
            </w:r>
            <w:r w:rsidRPr="00C673E0">
              <w:rPr>
                <w:sz w:val="18"/>
                <w:szCs w:val="18"/>
              </w:rPr>
              <w:t xml:space="preserve"> - e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9B01DC" w:rsidP="004B6DC0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Compreensão do modelo de negócio permitida pelo Relatório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</w:tr>
      <w:tr w:rsidR="00175EB5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D14D8A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</w:t>
            </w:r>
            <w:r w:rsidR="00EF2F70" w:rsidRPr="00C673E0">
              <w:rPr>
                <w:sz w:val="18"/>
                <w:szCs w:val="18"/>
              </w:rPr>
              <w:t>3</w:t>
            </w:r>
            <w:r w:rsidRPr="00C673E0">
              <w:rPr>
                <w:sz w:val="18"/>
                <w:szCs w:val="18"/>
              </w:rPr>
              <w:t xml:space="preserve"> - f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9B01DC" w:rsidP="004B6DC0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Capacidade de síntese do projeto de negócio permitida pelo Sumário Executivo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</w:tr>
      <w:tr w:rsidR="00175EB5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D14D8A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</w:t>
            </w:r>
            <w:r w:rsidR="00EF2F70" w:rsidRPr="00C673E0">
              <w:rPr>
                <w:sz w:val="18"/>
                <w:szCs w:val="18"/>
              </w:rPr>
              <w:t>3</w:t>
            </w:r>
            <w:r w:rsidRPr="00C673E0">
              <w:rPr>
                <w:sz w:val="18"/>
                <w:szCs w:val="18"/>
              </w:rPr>
              <w:t xml:space="preserve"> - g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9B01DC" w:rsidP="004B6DC0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Definição e especificações dos produtos e serviços no modelo de negócio proposto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</w:tr>
      <w:tr w:rsidR="00175EB5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D14D8A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</w:t>
            </w:r>
            <w:r w:rsidR="00EF2F70" w:rsidRPr="00C673E0">
              <w:rPr>
                <w:sz w:val="18"/>
                <w:szCs w:val="18"/>
              </w:rPr>
              <w:t>3</w:t>
            </w:r>
            <w:r w:rsidRPr="00C673E0">
              <w:rPr>
                <w:sz w:val="18"/>
                <w:szCs w:val="18"/>
              </w:rPr>
              <w:t xml:space="preserve"> - h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4B6DC0" w:rsidP="004B6DC0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Apresentação da missão e visão do negócio, dos stakeholders, da matriz de reponsabilidades, dos riscos e planos de resposta, bem como da análise de SWOT (FOCA) no Planejamento Estratégico do Negócio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</w:tr>
      <w:tr w:rsidR="00175EB5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D14D8A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</w:t>
            </w:r>
            <w:r w:rsidR="00EF2F70" w:rsidRPr="00C673E0">
              <w:rPr>
                <w:sz w:val="18"/>
                <w:szCs w:val="18"/>
              </w:rPr>
              <w:t>3</w:t>
            </w:r>
            <w:r w:rsidRPr="00C673E0">
              <w:rPr>
                <w:sz w:val="18"/>
                <w:szCs w:val="18"/>
              </w:rPr>
              <w:t xml:space="preserve"> - i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4B6DC0" w:rsidP="004B6DC0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Apresentação da segmentação, características do consumidor, concorrentes e riscos do negócio para os equipamentos na Análise de Mercado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</w:tr>
      <w:tr w:rsidR="00175EB5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D14D8A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</w:t>
            </w:r>
            <w:r w:rsidR="00EF2F70" w:rsidRPr="00C673E0">
              <w:rPr>
                <w:sz w:val="18"/>
                <w:szCs w:val="18"/>
              </w:rPr>
              <w:t>3</w:t>
            </w:r>
            <w:r w:rsidRPr="00C673E0">
              <w:rPr>
                <w:sz w:val="18"/>
                <w:szCs w:val="18"/>
              </w:rPr>
              <w:t xml:space="preserve"> - j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4B6DC0" w:rsidP="004B6DC0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Apresentação das estratégias de divulgação, comercialização e promoção dos produtos e serviços do projeto no Plano de Marketing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</w:tr>
      <w:tr w:rsidR="00175EB5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D14D8A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</w:t>
            </w:r>
            <w:r w:rsidR="00EF2F70" w:rsidRPr="00C673E0">
              <w:rPr>
                <w:sz w:val="18"/>
                <w:szCs w:val="18"/>
              </w:rPr>
              <w:t>3</w:t>
            </w:r>
            <w:r w:rsidRPr="00C673E0">
              <w:rPr>
                <w:sz w:val="18"/>
                <w:szCs w:val="18"/>
              </w:rPr>
              <w:t xml:space="preserve"> - k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4B6DC0" w:rsidP="004B6DC0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Detalhamento do Modelo Jurídico-Institucional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</w:tr>
      <w:tr w:rsidR="00175EB5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D14D8A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</w:t>
            </w:r>
            <w:r w:rsidR="00EF2F70" w:rsidRPr="00C673E0">
              <w:rPr>
                <w:sz w:val="18"/>
                <w:szCs w:val="18"/>
              </w:rPr>
              <w:t>3</w:t>
            </w:r>
            <w:r w:rsidRPr="00C673E0">
              <w:rPr>
                <w:sz w:val="18"/>
                <w:szCs w:val="18"/>
              </w:rPr>
              <w:t xml:space="preserve"> - l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4B6DC0" w:rsidP="004B6DC0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Detalhamento do Modelo de Governança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</w:tr>
      <w:tr w:rsidR="00175EB5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D14D8A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</w:t>
            </w:r>
            <w:r w:rsidR="00EF2F70" w:rsidRPr="00C673E0">
              <w:rPr>
                <w:sz w:val="18"/>
                <w:szCs w:val="18"/>
              </w:rPr>
              <w:t>3</w:t>
            </w:r>
            <w:r w:rsidRPr="00C673E0">
              <w:rPr>
                <w:sz w:val="18"/>
                <w:szCs w:val="18"/>
              </w:rPr>
              <w:t xml:space="preserve"> - m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4B6DC0" w:rsidP="004B6DC0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Definição da alocação e gestão dos riscos e modelo de garantias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EB5" w:rsidRPr="00C673E0" w:rsidRDefault="00175EB5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</w:tr>
      <w:tr w:rsidR="009808DE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8DE" w:rsidRPr="00C673E0" w:rsidRDefault="009808DE" w:rsidP="00D14D8A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7.5.3 - n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8DE" w:rsidRPr="00C673E0" w:rsidRDefault="004B6DC0" w:rsidP="004B6DC0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Apresentação das minutas dos instrumentos licitatórios e demais documentos necessários à implementação do projeto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8DE" w:rsidRPr="00C673E0" w:rsidRDefault="009808DE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8DE" w:rsidRPr="00C673E0" w:rsidRDefault="009808DE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8DE" w:rsidRPr="00C673E0" w:rsidRDefault="009808DE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8DE" w:rsidRPr="00C673E0" w:rsidRDefault="009808DE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</w:tr>
      <w:tr w:rsidR="009808DE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8DE" w:rsidRPr="00C673E0" w:rsidRDefault="009808DE" w:rsidP="00D14D8A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7.5.3 - o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8DE" w:rsidRPr="00C673E0" w:rsidRDefault="004B6DC0" w:rsidP="004B6DC0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Apresentação do Plano Financeiro do projeto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8DE" w:rsidRPr="00C673E0" w:rsidRDefault="009808DE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8DE" w:rsidRPr="00C673E0" w:rsidRDefault="009808DE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8DE" w:rsidRPr="00C673E0" w:rsidRDefault="009808DE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8DE" w:rsidRPr="00C673E0" w:rsidRDefault="009808DE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</w:tr>
      <w:tr w:rsidR="009808DE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8DE" w:rsidRPr="00C673E0" w:rsidRDefault="009808DE" w:rsidP="00D14D8A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7.5.3 - p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8DE" w:rsidRPr="00C673E0" w:rsidRDefault="004B6DC0" w:rsidP="004B6DC0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Construção de cenários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8DE" w:rsidRPr="00C673E0" w:rsidRDefault="009808DE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8DE" w:rsidRPr="00C673E0" w:rsidRDefault="009808DE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8DE" w:rsidRPr="00C673E0" w:rsidRDefault="009808DE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8DE" w:rsidRPr="00C673E0" w:rsidRDefault="009808DE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</w:tr>
      <w:tr w:rsidR="00E74267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267" w:rsidRPr="00C673E0" w:rsidRDefault="00E74267" w:rsidP="00D14D8A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7.5.3 - q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267" w:rsidRPr="00C673E0" w:rsidRDefault="00E74267" w:rsidP="004B6DC0">
            <w:pPr>
              <w:pStyle w:val="GENEPeditaltabela"/>
              <w:jc w:val="left"/>
              <w:rPr>
                <w:sz w:val="18"/>
                <w:szCs w:val="18"/>
              </w:rPr>
            </w:pPr>
            <w:r w:rsidRPr="00E74267">
              <w:rPr>
                <w:sz w:val="18"/>
                <w:szCs w:val="18"/>
              </w:rPr>
              <w:t>Teste de Recuperabilidade – Impairment – do Estádio Nacional de Brasília.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267" w:rsidRPr="00C673E0" w:rsidRDefault="00E74267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267" w:rsidRPr="00C673E0" w:rsidRDefault="00E74267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267" w:rsidRPr="00C673E0" w:rsidRDefault="00E74267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267" w:rsidRPr="00C673E0" w:rsidRDefault="00E74267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</w:tr>
      <w:tr w:rsidR="009808DE" w:rsidRPr="00C673E0" w:rsidTr="00741F98">
        <w:trPr>
          <w:trHeight w:val="397"/>
        </w:trPr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8DE" w:rsidRPr="00C673E0" w:rsidRDefault="009808DE" w:rsidP="00D14D8A">
            <w:pPr>
              <w:pStyle w:val="GENEPeditaltabela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 xml:space="preserve">7.5.3 - </w:t>
            </w:r>
            <w:r w:rsidR="00E74267">
              <w:rPr>
                <w:sz w:val="18"/>
                <w:szCs w:val="18"/>
              </w:rPr>
              <w:t>r</w:t>
            </w:r>
          </w:p>
        </w:tc>
        <w:tc>
          <w:tcPr>
            <w:tcW w:w="3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8DE" w:rsidRPr="00C673E0" w:rsidRDefault="004B6DC0" w:rsidP="004B6DC0">
            <w:pPr>
              <w:pStyle w:val="GENEPeditaltabela"/>
              <w:jc w:val="left"/>
              <w:rPr>
                <w:sz w:val="18"/>
                <w:szCs w:val="18"/>
              </w:rPr>
            </w:pPr>
            <w:r w:rsidRPr="00C673E0">
              <w:rPr>
                <w:sz w:val="18"/>
                <w:szCs w:val="18"/>
              </w:rPr>
              <w:t>Informações e dados relevantes não previstos no Edital.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08DE" w:rsidRPr="00C673E0" w:rsidRDefault="009808DE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8DE" w:rsidRPr="00C673E0" w:rsidRDefault="009808DE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8DE" w:rsidRPr="00C673E0" w:rsidRDefault="009808DE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8DE" w:rsidRPr="00C673E0" w:rsidRDefault="009808DE" w:rsidP="004B6DC0">
            <w:pPr>
              <w:pStyle w:val="GENEPeditaltabela"/>
              <w:jc w:val="left"/>
              <w:rPr>
                <w:sz w:val="18"/>
                <w:szCs w:val="18"/>
              </w:rPr>
            </w:pPr>
          </w:p>
        </w:tc>
      </w:tr>
      <w:tr w:rsidR="009778C7" w:rsidRPr="00C673E0" w:rsidTr="00741F98">
        <w:trPr>
          <w:trHeight w:val="397"/>
        </w:trPr>
        <w:tc>
          <w:tcPr>
            <w:tcW w:w="3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C7" w:rsidRPr="00C673E0" w:rsidRDefault="009F1D4D" w:rsidP="009778C7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Pontuação</w:t>
            </w:r>
            <w:r w:rsidR="000B61AD">
              <w:rPr>
                <w:b/>
                <w:sz w:val="18"/>
                <w:szCs w:val="18"/>
              </w:rPr>
              <w:t xml:space="preserve"> Final</w:t>
            </w:r>
          </w:p>
        </w:tc>
        <w:tc>
          <w:tcPr>
            <w:tcW w:w="12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8C7" w:rsidRPr="00C673E0" w:rsidRDefault="009778C7" w:rsidP="00C8663E">
            <w:pPr>
              <w:pStyle w:val="GENEPeditaltabela"/>
              <w:rPr>
                <w:sz w:val="18"/>
                <w:szCs w:val="18"/>
              </w:rPr>
            </w:pPr>
          </w:p>
        </w:tc>
      </w:tr>
      <w:tr w:rsidR="00741F98" w:rsidRPr="00C673E0" w:rsidTr="00741F98">
        <w:trPr>
          <w:trHeight w:val="397"/>
        </w:trPr>
        <w:tc>
          <w:tcPr>
            <w:tcW w:w="3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F98" w:rsidRPr="00C673E0" w:rsidRDefault="00741F98" w:rsidP="009F1D4D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Nota</w:t>
            </w:r>
          </w:p>
        </w:tc>
        <w:tc>
          <w:tcPr>
            <w:tcW w:w="127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1F98" w:rsidRPr="00C673E0" w:rsidRDefault="00741F98" w:rsidP="00C8663E">
            <w:pPr>
              <w:pStyle w:val="GENEPeditaltabela"/>
              <w:rPr>
                <w:sz w:val="18"/>
                <w:szCs w:val="18"/>
              </w:rPr>
            </w:pPr>
          </w:p>
        </w:tc>
      </w:tr>
    </w:tbl>
    <w:p w:rsidR="000C6243" w:rsidRDefault="000C6243" w:rsidP="000C6243">
      <w:pPr>
        <w:pStyle w:val="GENEP2011editaltexto"/>
      </w:pPr>
      <w:r w:rsidRPr="00505FDA">
        <w:t>Observações:</w:t>
      </w:r>
    </w:p>
    <w:p w:rsidR="001160D3" w:rsidRDefault="001160D3" w:rsidP="000C6243">
      <w:pPr>
        <w:pStyle w:val="GENEP2011editaltexto"/>
      </w:pPr>
    </w:p>
    <w:p w:rsidR="000C6243" w:rsidRPr="00505FDA" w:rsidRDefault="000C6243" w:rsidP="000C6243">
      <w:pPr>
        <w:pStyle w:val="GENEP2011editaltexto"/>
        <w:rPr>
          <w:i/>
        </w:rPr>
      </w:pPr>
      <w:r w:rsidRPr="00505FDA">
        <w:t xml:space="preserve">Brasília, </w:t>
      </w:r>
      <w:r w:rsidRPr="00505FDA">
        <w:rPr>
          <w:i/>
        </w:rPr>
        <w:t>[DIA]</w:t>
      </w:r>
      <w:r w:rsidRPr="00505FDA">
        <w:t xml:space="preserve"> de </w:t>
      </w:r>
      <w:r w:rsidRPr="00505FDA">
        <w:rPr>
          <w:i/>
        </w:rPr>
        <w:t>[MÊS]</w:t>
      </w:r>
      <w:r w:rsidRPr="00505FDA">
        <w:t xml:space="preserve"> de </w:t>
      </w:r>
      <w:r w:rsidRPr="00505FDA">
        <w:rPr>
          <w:i/>
        </w:rPr>
        <w:t>[ANO].</w:t>
      </w:r>
    </w:p>
    <w:p w:rsidR="000C6243" w:rsidRPr="00505FDA" w:rsidRDefault="000C6243" w:rsidP="000C6243">
      <w:pPr>
        <w:pStyle w:val="GENEPeditaltextoformulrio"/>
        <w:spacing w:before="120" w:line="240" w:lineRule="auto"/>
        <w:rPr>
          <w:sz w:val="18"/>
          <w:szCs w:val="18"/>
        </w:rPr>
      </w:pPr>
      <w:r w:rsidRPr="00505FDA">
        <w:rPr>
          <w:sz w:val="18"/>
          <w:szCs w:val="18"/>
        </w:rPr>
        <w:t>__________________________________________</w:t>
      </w:r>
    </w:p>
    <w:p w:rsidR="00613322" w:rsidRDefault="000C6243" w:rsidP="00613322">
      <w:pPr>
        <w:pStyle w:val="GENEPeditaltextoformulrio"/>
        <w:spacing w:before="120" w:line="240" w:lineRule="auto"/>
        <w:rPr>
          <w:i/>
          <w:sz w:val="18"/>
          <w:szCs w:val="18"/>
        </w:rPr>
      </w:pPr>
      <w:r w:rsidRPr="00505FDA">
        <w:rPr>
          <w:i/>
          <w:sz w:val="18"/>
          <w:szCs w:val="18"/>
        </w:rPr>
        <w:t>[Membros da Comissão de Análise]</w:t>
      </w:r>
      <w:r w:rsidR="00613322">
        <w:rPr>
          <w:i/>
          <w:sz w:val="18"/>
          <w:szCs w:val="18"/>
        </w:rPr>
        <w:br w:type="page"/>
      </w:r>
    </w:p>
    <w:p w:rsidR="00FF4221" w:rsidRDefault="00FF4221" w:rsidP="00613322">
      <w:pPr>
        <w:pStyle w:val="GENEPeditaltextoformulrio"/>
        <w:spacing w:before="120" w:line="240" w:lineRule="auto"/>
        <w:rPr>
          <w:i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65"/>
        <w:gridCol w:w="1418"/>
        <w:gridCol w:w="1345"/>
      </w:tblGrid>
      <w:tr w:rsidR="00F70CAD" w:rsidRPr="00C673E0" w:rsidTr="00F70CAD">
        <w:trPr>
          <w:cantSplit/>
          <w:trHeight w:val="447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0CAD" w:rsidRDefault="00F70CAD" w:rsidP="00477D28">
            <w:pPr>
              <w:pStyle w:val="GENEPeditaltabela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br w:type="page"/>
            </w:r>
            <w:r w:rsidRPr="00C673E0">
              <w:rPr>
                <w:b/>
                <w:sz w:val="18"/>
                <w:szCs w:val="18"/>
              </w:rPr>
              <w:t xml:space="preserve">Quadro </w:t>
            </w:r>
            <w:r>
              <w:rPr>
                <w:b/>
                <w:sz w:val="18"/>
                <w:szCs w:val="18"/>
              </w:rPr>
              <w:t>5</w:t>
            </w:r>
            <w:r w:rsidRPr="00C673E0">
              <w:rPr>
                <w:b/>
                <w:sz w:val="18"/>
                <w:szCs w:val="18"/>
              </w:rPr>
              <w:t xml:space="preserve"> –</w:t>
            </w:r>
            <w:r>
              <w:rPr>
                <w:b/>
                <w:sz w:val="18"/>
                <w:szCs w:val="18"/>
              </w:rPr>
              <w:t xml:space="preserve"> </w:t>
            </w:r>
            <w:r w:rsidR="003F483D">
              <w:rPr>
                <w:b/>
                <w:sz w:val="18"/>
                <w:szCs w:val="18"/>
              </w:rPr>
              <w:t>Notas</w:t>
            </w:r>
          </w:p>
        </w:tc>
      </w:tr>
      <w:tr w:rsidR="00F70CAD" w:rsidRPr="00C673E0" w:rsidTr="00741F98">
        <w:trPr>
          <w:cantSplit/>
          <w:trHeight w:val="447"/>
        </w:trPr>
        <w:tc>
          <w:tcPr>
            <w:tcW w:w="3453" w:type="pct"/>
            <w:shd w:val="pct15" w:color="auto" w:fill="auto"/>
            <w:vAlign w:val="center"/>
            <w:hideMark/>
          </w:tcPr>
          <w:p w:rsidR="00F70CAD" w:rsidRPr="00C673E0" w:rsidRDefault="00F70CAD" w:rsidP="00C8663E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Estudos de Viabilidade Técnica</w:t>
            </w:r>
          </w:p>
        </w:tc>
        <w:tc>
          <w:tcPr>
            <w:tcW w:w="794" w:type="pct"/>
            <w:shd w:val="pct15" w:color="auto" w:fill="auto"/>
            <w:vAlign w:val="center"/>
          </w:tcPr>
          <w:p w:rsidR="00F70CAD" w:rsidRDefault="009F38F6" w:rsidP="00694170">
            <w:pPr>
              <w:pStyle w:val="GENEPeditaltabela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Pontuação</w:t>
            </w:r>
          </w:p>
          <w:p w:rsidR="000B61AD" w:rsidRPr="00C673E0" w:rsidRDefault="000B61AD" w:rsidP="00694170">
            <w:pPr>
              <w:pStyle w:val="GENEPeditaltabela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Final</w:t>
            </w:r>
          </w:p>
        </w:tc>
        <w:tc>
          <w:tcPr>
            <w:tcW w:w="753" w:type="pct"/>
            <w:shd w:val="pct15" w:color="auto" w:fill="auto"/>
            <w:vAlign w:val="center"/>
          </w:tcPr>
          <w:p w:rsidR="00F70CAD" w:rsidRDefault="00F70CAD" w:rsidP="00592422">
            <w:pPr>
              <w:pStyle w:val="GENEPeditaltabela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Nota</w:t>
            </w:r>
          </w:p>
        </w:tc>
      </w:tr>
      <w:tr w:rsidR="00F70CAD" w:rsidRPr="00C673E0" w:rsidTr="00741F98">
        <w:trPr>
          <w:trHeight w:val="447"/>
        </w:trPr>
        <w:tc>
          <w:tcPr>
            <w:tcW w:w="3453" w:type="pct"/>
            <w:shd w:val="clear" w:color="auto" w:fill="auto"/>
            <w:vAlign w:val="center"/>
          </w:tcPr>
          <w:p w:rsidR="00F70CAD" w:rsidRPr="00C673E0" w:rsidRDefault="00F70CAD" w:rsidP="00C8663E">
            <w:pPr>
              <w:pStyle w:val="GENEPeditalletras"/>
              <w:jc w:val="left"/>
            </w:pPr>
            <w:r w:rsidRPr="00C673E0">
              <w:t>Empresa 1</w:t>
            </w:r>
          </w:p>
        </w:tc>
        <w:tc>
          <w:tcPr>
            <w:tcW w:w="794" w:type="pct"/>
            <w:shd w:val="clear" w:color="auto" w:fill="auto"/>
            <w:vAlign w:val="center"/>
          </w:tcPr>
          <w:p w:rsidR="00F70CAD" w:rsidRPr="00C673E0" w:rsidRDefault="00F70CAD" w:rsidP="00694170">
            <w:pPr>
              <w:pStyle w:val="GENEPeditalletras"/>
              <w:jc w:val="center"/>
            </w:pPr>
          </w:p>
        </w:tc>
        <w:tc>
          <w:tcPr>
            <w:tcW w:w="753" w:type="pct"/>
          </w:tcPr>
          <w:p w:rsidR="00F70CAD" w:rsidRPr="00C673E0" w:rsidRDefault="00F70CAD" w:rsidP="00694170">
            <w:pPr>
              <w:pStyle w:val="GENEPeditalletras"/>
              <w:jc w:val="center"/>
            </w:pPr>
          </w:p>
        </w:tc>
      </w:tr>
      <w:tr w:rsidR="00F70CAD" w:rsidRPr="00C673E0" w:rsidTr="00741F98">
        <w:trPr>
          <w:trHeight w:val="447"/>
        </w:trPr>
        <w:tc>
          <w:tcPr>
            <w:tcW w:w="3453" w:type="pct"/>
            <w:shd w:val="clear" w:color="auto" w:fill="auto"/>
            <w:vAlign w:val="center"/>
          </w:tcPr>
          <w:p w:rsidR="00F70CAD" w:rsidRPr="00C673E0" w:rsidRDefault="00F70CAD" w:rsidP="00C8663E">
            <w:pPr>
              <w:pStyle w:val="GENEPeditalletras"/>
              <w:jc w:val="left"/>
            </w:pPr>
            <w:r w:rsidRPr="00C673E0">
              <w:t>Empresa 2</w:t>
            </w:r>
          </w:p>
        </w:tc>
        <w:tc>
          <w:tcPr>
            <w:tcW w:w="794" w:type="pct"/>
            <w:shd w:val="clear" w:color="auto" w:fill="auto"/>
            <w:vAlign w:val="center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  <w:tc>
          <w:tcPr>
            <w:tcW w:w="753" w:type="pct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</w:tr>
      <w:tr w:rsidR="00F70CAD" w:rsidRPr="00C673E0" w:rsidTr="00741F98">
        <w:trPr>
          <w:trHeight w:val="447"/>
        </w:trPr>
        <w:tc>
          <w:tcPr>
            <w:tcW w:w="345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0CAD" w:rsidRPr="00C673E0" w:rsidRDefault="00F70CAD" w:rsidP="00C8663E">
            <w:pPr>
              <w:pStyle w:val="GENEPeditalletras"/>
              <w:jc w:val="left"/>
            </w:pPr>
            <w:r w:rsidRPr="00C673E0">
              <w:t>Empresa n</w:t>
            </w:r>
          </w:p>
        </w:tc>
        <w:tc>
          <w:tcPr>
            <w:tcW w:w="7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  <w:tc>
          <w:tcPr>
            <w:tcW w:w="753" w:type="pct"/>
            <w:tcBorders>
              <w:bottom w:val="single" w:sz="4" w:space="0" w:color="auto"/>
            </w:tcBorders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</w:tr>
      <w:tr w:rsidR="00F70CAD" w:rsidRPr="00C673E0" w:rsidTr="00741F98">
        <w:trPr>
          <w:trHeight w:val="447"/>
        </w:trPr>
        <w:tc>
          <w:tcPr>
            <w:tcW w:w="3453" w:type="pct"/>
            <w:shd w:val="pct15" w:color="auto" w:fill="auto"/>
            <w:vAlign w:val="center"/>
          </w:tcPr>
          <w:p w:rsidR="00F70CAD" w:rsidRPr="00C673E0" w:rsidRDefault="00F70CAD" w:rsidP="00630583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Estudos de Viabilidade Econômico-Financeira</w:t>
            </w:r>
          </w:p>
        </w:tc>
        <w:tc>
          <w:tcPr>
            <w:tcW w:w="794" w:type="pct"/>
            <w:shd w:val="pct15" w:color="auto" w:fill="auto"/>
            <w:vAlign w:val="center"/>
          </w:tcPr>
          <w:p w:rsidR="00F70CAD" w:rsidRPr="00C673E0" w:rsidRDefault="00F70CAD" w:rsidP="00694170">
            <w:pPr>
              <w:pStyle w:val="GENEPeditaltabela"/>
              <w:rPr>
                <w:b/>
                <w:sz w:val="18"/>
                <w:szCs w:val="18"/>
              </w:rPr>
            </w:pPr>
          </w:p>
        </w:tc>
        <w:tc>
          <w:tcPr>
            <w:tcW w:w="753" w:type="pct"/>
            <w:shd w:val="pct15" w:color="auto" w:fill="auto"/>
          </w:tcPr>
          <w:p w:rsidR="00F70CAD" w:rsidRPr="00C673E0" w:rsidRDefault="00F70CAD" w:rsidP="00694170">
            <w:pPr>
              <w:pStyle w:val="GENEPeditaltabela"/>
              <w:rPr>
                <w:b/>
                <w:sz w:val="18"/>
                <w:szCs w:val="18"/>
              </w:rPr>
            </w:pPr>
          </w:p>
        </w:tc>
      </w:tr>
      <w:tr w:rsidR="00F70CAD" w:rsidRPr="00C673E0" w:rsidTr="00741F98">
        <w:trPr>
          <w:trHeight w:val="447"/>
        </w:trPr>
        <w:tc>
          <w:tcPr>
            <w:tcW w:w="3453" w:type="pct"/>
            <w:shd w:val="clear" w:color="auto" w:fill="auto"/>
            <w:vAlign w:val="center"/>
          </w:tcPr>
          <w:p w:rsidR="00F70CAD" w:rsidRPr="00C673E0" w:rsidRDefault="00F70CAD" w:rsidP="00C8663E">
            <w:pPr>
              <w:pStyle w:val="GENEPeditalletras"/>
              <w:jc w:val="left"/>
            </w:pPr>
            <w:r w:rsidRPr="00C673E0">
              <w:t>Empresa 1</w:t>
            </w:r>
          </w:p>
        </w:tc>
        <w:tc>
          <w:tcPr>
            <w:tcW w:w="794" w:type="pct"/>
            <w:shd w:val="clear" w:color="auto" w:fill="auto"/>
            <w:vAlign w:val="center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  <w:tc>
          <w:tcPr>
            <w:tcW w:w="753" w:type="pct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</w:tr>
      <w:tr w:rsidR="00F70CAD" w:rsidRPr="00C673E0" w:rsidTr="00741F98">
        <w:trPr>
          <w:trHeight w:val="447"/>
        </w:trPr>
        <w:tc>
          <w:tcPr>
            <w:tcW w:w="3453" w:type="pct"/>
            <w:shd w:val="clear" w:color="auto" w:fill="auto"/>
            <w:vAlign w:val="center"/>
          </w:tcPr>
          <w:p w:rsidR="00F70CAD" w:rsidRPr="00C673E0" w:rsidRDefault="00F70CAD" w:rsidP="00C8663E">
            <w:pPr>
              <w:pStyle w:val="GENEPeditalletras"/>
              <w:jc w:val="left"/>
            </w:pPr>
            <w:r w:rsidRPr="00C673E0">
              <w:t>Empresa 2</w:t>
            </w:r>
          </w:p>
        </w:tc>
        <w:tc>
          <w:tcPr>
            <w:tcW w:w="794" w:type="pct"/>
            <w:shd w:val="clear" w:color="auto" w:fill="auto"/>
            <w:vAlign w:val="center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  <w:tc>
          <w:tcPr>
            <w:tcW w:w="753" w:type="pct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</w:tr>
      <w:tr w:rsidR="00F70CAD" w:rsidRPr="00C673E0" w:rsidTr="00741F98">
        <w:trPr>
          <w:trHeight w:val="447"/>
        </w:trPr>
        <w:tc>
          <w:tcPr>
            <w:tcW w:w="345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0CAD" w:rsidRPr="00C673E0" w:rsidRDefault="00F70CAD" w:rsidP="00C8663E">
            <w:pPr>
              <w:pStyle w:val="GENEPeditalletras"/>
              <w:jc w:val="left"/>
              <w:rPr>
                <w:b/>
              </w:rPr>
            </w:pPr>
            <w:r w:rsidRPr="00C673E0">
              <w:t>Empresa n</w:t>
            </w:r>
          </w:p>
        </w:tc>
        <w:tc>
          <w:tcPr>
            <w:tcW w:w="7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  <w:tc>
          <w:tcPr>
            <w:tcW w:w="753" w:type="pct"/>
            <w:tcBorders>
              <w:bottom w:val="single" w:sz="4" w:space="0" w:color="auto"/>
            </w:tcBorders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</w:tr>
      <w:tr w:rsidR="00F70CAD" w:rsidRPr="00C673E0" w:rsidTr="00741F98">
        <w:trPr>
          <w:trHeight w:val="447"/>
        </w:trPr>
        <w:tc>
          <w:tcPr>
            <w:tcW w:w="3453" w:type="pct"/>
            <w:shd w:val="pct15" w:color="auto" w:fill="auto"/>
            <w:vAlign w:val="center"/>
          </w:tcPr>
          <w:p w:rsidR="00F70CAD" w:rsidRPr="00C673E0" w:rsidRDefault="00F70CAD" w:rsidP="00630583">
            <w:pPr>
              <w:pStyle w:val="GENEPeditaltabela"/>
              <w:jc w:val="left"/>
              <w:rPr>
                <w:b/>
                <w:sz w:val="18"/>
                <w:szCs w:val="18"/>
              </w:rPr>
            </w:pPr>
            <w:r w:rsidRPr="00C673E0">
              <w:rPr>
                <w:b/>
                <w:sz w:val="18"/>
                <w:szCs w:val="18"/>
              </w:rPr>
              <w:t>Estudos de Viabilidade Jurídico-Institucional</w:t>
            </w:r>
          </w:p>
        </w:tc>
        <w:tc>
          <w:tcPr>
            <w:tcW w:w="794" w:type="pct"/>
            <w:shd w:val="pct15" w:color="auto" w:fill="auto"/>
            <w:vAlign w:val="center"/>
          </w:tcPr>
          <w:p w:rsidR="00F70CAD" w:rsidRPr="00C673E0" w:rsidRDefault="00F70CAD" w:rsidP="00A06EF3">
            <w:pPr>
              <w:pStyle w:val="GENEPeditaltabela"/>
              <w:rPr>
                <w:b/>
                <w:sz w:val="18"/>
                <w:szCs w:val="18"/>
              </w:rPr>
            </w:pPr>
          </w:p>
        </w:tc>
        <w:tc>
          <w:tcPr>
            <w:tcW w:w="753" w:type="pct"/>
            <w:shd w:val="pct15" w:color="auto" w:fill="auto"/>
          </w:tcPr>
          <w:p w:rsidR="00F70CAD" w:rsidRPr="00C673E0" w:rsidRDefault="00F70CAD" w:rsidP="00A06EF3">
            <w:pPr>
              <w:pStyle w:val="GENEPeditaltabela"/>
              <w:rPr>
                <w:b/>
                <w:sz w:val="18"/>
                <w:szCs w:val="18"/>
              </w:rPr>
            </w:pPr>
          </w:p>
        </w:tc>
      </w:tr>
      <w:tr w:rsidR="00F70CAD" w:rsidRPr="00C673E0" w:rsidTr="00741F98">
        <w:trPr>
          <w:trHeight w:val="447"/>
        </w:trPr>
        <w:tc>
          <w:tcPr>
            <w:tcW w:w="3453" w:type="pct"/>
            <w:shd w:val="clear" w:color="auto" w:fill="auto"/>
            <w:vAlign w:val="center"/>
          </w:tcPr>
          <w:p w:rsidR="00F70CAD" w:rsidRPr="00C673E0" w:rsidRDefault="00F70CAD" w:rsidP="00A06EF3">
            <w:pPr>
              <w:pStyle w:val="GENEPeditalletras"/>
              <w:jc w:val="left"/>
            </w:pPr>
            <w:r w:rsidRPr="00C673E0">
              <w:t>Empresa 1</w:t>
            </w:r>
          </w:p>
        </w:tc>
        <w:tc>
          <w:tcPr>
            <w:tcW w:w="794" w:type="pct"/>
            <w:shd w:val="clear" w:color="auto" w:fill="auto"/>
            <w:vAlign w:val="center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  <w:tc>
          <w:tcPr>
            <w:tcW w:w="753" w:type="pct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</w:tr>
      <w:tr w:rsidR="00F70CAD" w:rsidRPr="00C673E0" w:rsidTr="00741F98">
        <w:trPr>
          <w:trHeight w:val="447"/>
        </w:trPr>
        <w:tc>
          <w:tcPr>
            <w:tcW w:w="3453" w:type="pct"/>
            <w:shd w:val="clear" w:color="auto" w:fill="auto"/>
            <w:vAlign w:val="center"/>
          </w:tcPr>
          <w:p w:rsidR="00F70CAD" w:rsidRPr="00C673E0" w:rsidRDefault="00F70CAD" w:rsidP="00A06EF3">
            <w:pPr>
              <w:pStyle w:val="GENEPeditalletras"/>
              <w:jc w:val="left"/>
            </w:pPr>
            <w:r w:rsidRPr="00C673E0">
              <w:t>Empresa 2</w:t>
            </w:r>
          </w:p>
        </w:tc>
        <w:tc>
          <w:tcPr>
            <w:tcW w:w="794" w:type="pct"/>
            <w:shd w:val="clear" w:color="auto" w:fill="auto"/>
            <w:vAlign w:val="center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  <w:tc>
          <w:tcPr>
            <w:tcW w:w="753" w:type="pct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</w:tr>
      <w:tr w:rsidR="00F70CAD" w:rsidRPr="00C673E0" w:rsidTr="00741F98">
        <w:trPr>
          <w:trHeight w:val="447"/>
        </w:trPr>
        <w:tc>
          <w:tcPr>
            <w:tcW w:w="345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0CAD" w:rsidRPr="00C673E0" w:rsidRDefault="00F70CAD" w:rsidP="00A06EF3">
            <w:pPr>
              <w:pStyle w:val="GENEPeditalletras"/>
              <w:jc w:val="left"/>
              <w:rPr>
                <w:b/>
              </w:rPr>
            </w:pPr>
            <w:r w:rsidRPr="00C673E0">
              <w:t>Empresa n</w:t>
            </w:r>
          </w:p>
        </w:tc>
        <w:tc>
          <w:tcPr>
            <w:tcW w:w="7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  <w:tc>
          <w:tcPr>
            <w:tcW w:w="753" w:type="pct"/>
            <w:tcBorders>
              <w:bottom w:val="single" w:sz="4" w:space="0" w:color="auto"/>
            </w:tcBorders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</w:tr>
      <w:tr w:rsidR="00F70CAD" w:rsidRPr="00C673E0" w:rsidTr="00741F98">
        <w:trPr>
          <w:trHeight w:val="447"/>
        </w:trPr>
        <w:tc>
          <w:tcPr>
            <w:tcW w:w="3453" w:type="pct"/>
            <w:shd w:val="pct15" w:color="auto" w:fill="auto"/>
            <w:vAlign w:val="center"/>
          </w:tcPr>
          <w:p w:rsidR="00F70CAD" w:rsidRPr="00C673E0" w:rsidRDefault="00F70CAD" w:rsidP="00AE5A0D">
            <w:pPr>
              <w:pStyle w:val="GENEPeditalletras"/>
              <w:rPr>
                <w:b/>
              </w:rPr>
            </w:pPr>
            <w:r w:rsidRPr="00C673E0">
              <w:rPr>
                <w:b/>
              </w:rPr>
              <w:t>Relatório do Projeto de Negócio</w:t>
            </w:r>
          </w:p>
        </w:tc>
        <w:tc>
          <w:tcPr>
            <w:tcW w:w="794" w:type="pct"/>
            <w:shd w:val="pct15" w:color="auto" w:fill="auto"/>
            <w:vAlign w:val="center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  <w:tc>
          <w:tcPr>
            <w:tcW w:w="753" w:type="pct"/>
            <w:shd w:val="pct15" w:color="auto" w:fill="auto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</w:tr>
      <w:tr w:rsidR="00F70CAD" w:rsidRPr="00C673E0" w:rsidTr="00741F98">
        <w:trPr>
          <w:trHeight w:val="447"/>
        </w:trPr>
        <w:tc>
          <w:tcPr>
            <w:tcW w:w="3453" w:type="pct"/>
            <w:shd w:val="clear" w:color="auto" w:fill="auto"/>
            <w:vAlign w:val="center"/>
          </w:tcPr>
          <w:p w:rsidR="00F70CAD" w:rsidRPr="00C673E0" w:rsidRDefault="00F70CAD" w:rsidP="00C8663E">
            <w:pPr>
              <w:pStyle w:val="GENEPeditalletras"/>
              <w:jc w:val="left"/>
            </w:pPr>
            <w:r w:rsidRPr="00C673E0">
              <w:t>Empresa 1</w:t>
            </w:r>
          </w:p>
        </w:tc>
        <w:tc>
          <w:tcPr>
            <w:tcW w:w="794" w:type="pct"/>
            <w:shd w:val="clear" w:color="auto" w:fill="auto"/>
            <w:vAlign w:val="center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  <w:tc>
          <w:tcPr>
            <w:tcW w:w="753" w:type="pct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</w:tr>
      <w:tr w:rsidR="00F70CAD" w:rsidRPr="00C673E0" w:rsidTr="00741F98">
        <w:trPr>
          <w:trHeight w:val="447"/>
        </w:trPr>
        <w:tc>
          <w:tcPr>
            <w:tcW w:w="3453" w:type="pct"/>
            <w:shd w:val="clear" w:color="auto" w:fill="auto"/>
            <w:vAlign w:val="center"/>
          </w:tcPr>
          <w:p w:rsidR="00F70CAD" w:rsidRPr="00C673E0" w:rsidRDefault="00F70CAD" w:rsidP="00C8663E">
            <w:pPr>
              <w:pStyle w:val="GENEPeditalletras"/>
              <w:jc w:val="left"/>
            </w:pPr>
            <w:r w:rsidRPr="00C673E0">
              <w:t>Empresa 2</w:t>
            </w:r>
          </w:p>
        </w:tc>
        <w:tc>
          <w:tcPr>
            <w:tcW w:w="794" w:type="pct"/>
            <w:shd w:val="clear" w:color="auto" w:fill="auto"/>
            <w:vAlign w:val="center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  <w:tc>
          <w:tcPr>
            <w:tcW w:w="753" w:type="pct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</w:tr>
      <w:tr w:rsidR="00F70CAD" w:rsidRPr="00C673E0" w:rsidTr="00741F98">
        <w:trPr>
          <w:trHeight w:val="447"/>
        </w:trPr>
        <w:tc>
          <w:tcPr>
            <w:tcW w:w="3453" w:type="pct"/>
            <w:shd w:val="clear" w:color="auto" w:fill="auto"/>
            <w:vAlign w:val="center"/>
          </w:tcPr>
          <w:p w:rsidR="00F70CAD" w:rsidRPr="00C673E0" w:rsidRDefault="00F70CAD" w:rsidP="00C8663E">
            <w:pPr>
              <w:pStyle w:val="GENEPeditalletras"/>
              <w:jc w:val="left"/>
            </w:pPr>
            <w:r w:rsidRPr="00C673E0">
              <w:t>Empresa n</w:t>
            </w:r>
          </w:p>
        </w:tc>
        <w:tc>
          <w:tcPr>
            <w:tcW w:w="794" w:type="pct"/>
            <w:shd w:val="clear" w:color="auto" w:fill="auto"/>
            <w:vAlign w:val="center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  <w:tc>
          <w:tcPr>
            <w:tcW w:w="753" w:type="pct"/>
          </w:tcPr>
          <w:p w:rsidR="00F70CAD" w:rsidRPr="00C673E0" w:rsidRDefault="00F70CAD" w:rsidP="00694170">
            <w:pPr>
              <w:pStyle w:val="GENEPeditalletras"/>
              <w:jc w:val="center"/>
              <w:rPr>
                <w:b/>
              </w:rPr>
            </w:pPr>
          </w:p>
        </w:tc>
      </w:tr>
    </w:tbl>
    <w:p w:rsidR="00A4232E" w:rsidRPr="00C673E0" w:rsidRDefault="00A4232E" w:rsidP="00335C99">
      <w:pPr>
        <w:pStyle w:val="GENEPeditaltextoformulrio"/>
        <w:rPr>
          <w:sz w:val="18"/>
          <w:szCs w:val="18"/>
        </w:rPr>
      </w:pPr>
    </w:p>
    <w:p w:rsidR="000C6243" w:rsidRDefault="000C6243" w:rsidP="000C6243">
      <w:pPr>
        <w:pStyle w:val="GENEP2011editaltexto"/>
      </w:pPr>
      <w:r w:rsidRPr="00505FDA">
        <w:t>Observações:</w:t>
      </w:r>
    </w:p>
    <w:p w:rsidR="000C6243" w:rsidRDefault="000C6243" w:rsidP="000C6243">
      <w:pPr>
        <w:pStyle w:val="GENEP2011editaltexto"/>
      </w:pPr>
    </w:p>
    <w:p w:rsidR="000C6243" w:rsidRPr="00505FDA" w:rsidRDefault="000C6243" w:rsidP="000C6243">
      <w:pPr>
        <w:pStyle w:val="GENEP2011editaltexto"/>
      </w:pPr>
    </w:p>
    <w:p w:rsidR="000C6243" w:rsidRPr="00505FDA" w:rsidRDefault="000C6243" w:rsidP="000C6243">
      <w:pPr>
        <w:pStyle w:val="GENEP2011editaltexto"/>
        <w:rPr>
          <w:i/>
        </w:rPr>
      </w:pPr>
      <w:r w:rsidRPr="00505FDA">
        <w:t xml:space="preserve">Brasília, </w:t>
      </w:r>
      <w:r w:rsidRPr="00505FDA">
        <w:rPr>
          <w:i/>
        </w:rPr>
        <w:t>[DIA]</w:t>
      </w:r>
      <w:r w:rsidRPr="00505FDA">
        <w:t xml:space="preserve"> de </w:t>
      </w:r>
      <w:r w:rsidRPr="00505FDA">
        <w:rPr>
          <w:i/>
        </w:rPr>
        <w:t>[MÊS]</w:t>
      </w:r>
      <w:r w:rsidRPr="00505FDA">
        <w:t xml:space="preserve"> de </w:t>
      </w:r>
      <w:r w:rsidRPr="00505FDA">
        <w:rPr>
          <w:i/>
        </w:rPr>
        <w:t>[ANO].</w:t>
      </w:r>
    </w:p>
    <w:p w:rsidR="000C6243" w:rsidRPr="00505FDA" w:rsidRDefault="000C6243" w:rsidP="000C6243">
      <w:pPr>
        <w:pStyle w:val="GENEPeditaltextoformulrio"/>
        <w:spacing w:before="120" w:line="240" w:lineRule="auto"/>
        <w:rPr>
          <w:sz w:val="18"/>
          <w:szCs w:val="18"/>
        </w:rPr>
      </w:pPr>
      <w:r w:rsidRPr="00505FDA">
        <w:rPr>
          <w:sz w:val="18"/>
          <w:szCs w:val="18"/>
        </w:rPr>
        <w:t>__________________________________________</w:t>
      </w:r>
    </w:p>
    <w:p w:rsidR="0083179F" w:rsidRPr="00477D28" w:rsidRDefault="000C6243" w:rsidP="00477D28">
      <w:pPr>
        <w:pStyle w:val="GENEPeditaltextoformulrio"/>
        <w:spacing w:before="120" w:line="240" w:lineRule="auto"/>
        <w:rPr>
          <w:i/>
          <w:sz w:val="18"/>
          <w:szCs w:val="18"/>
        </w:rPr>
      </w:pPr>
      <w:r w:rsidRPr="00505FDA">
        <w:rPr>
          <w:i/>
          <w:sz w:val="18"/>
          <w:szCs w:val="18"/>
        </w:rPr>
        <w:t>[Membros da Comissão de Análise]</w:t>
      </w:r>
    </w:p>
    <w:sectPr w:rsidR="0083179F" w:rsidRPr="00477D28" w:rsidSect="00635018">
      <w:headerReference w:type="default" r:id="rId8"/>
      <w:footerReference w:type="default" r:id="rId9"/>
      <w:pgSz w:w="11907" w:h="16840" w:code="9"/>
      <w:pgMar w:top="1701" w:right="1418" w:bottom="1418" w:left="1701" w:header="720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5E9E" w:rsidRDefault="005B5E9E">
      <w:r>
        <w:separator/>
      </w:r>
    </w:p>
  </w:endnote>
  <w:endnote w:type="continuationSeparator" w:id="0">
    <w:p w:rsidR="005B5E9E" w:rsidRDefault="005B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692" w:rsidRPr="00394692" w:rsidRDefault="00635018">
    <w:pPr>
      <w:pStyle w:val="Rodap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Página </w:t>
    </w:r>
    <w:r w:rsidR="00394692" w:rsidRPr="00394692">
      <w:rPr>
        <w:rFonts w:ascii="Arial" w:hAnsi="Arial" w:cs="Arial"/>
        <w:sz w:val="22"/>
        <w:szCs w:val="22"/>
      </w:rPr>
      <w:fldChar w:fldCharType="begin"/>
    </w:r>
    <w:r w:rsidR="00394692" w:rsidRPr="00394692">
      <w:rPr>
        <w:rFonts w:ascii="Arial" w:hAnsi="Arial" w:cs="Arial"/>
        <w:sz w:val="22"/>
        <w:szCs w:val="22"/>
      </w:rPr>
      <w:instrText>PAGE   \* MERGEFORMAT</w:instrText>
    </w:r>
    <w:r w:rsidR="00394692" w:rsidRPr="00394692">
      <w:rPr>
        <w:rFonts w:ascii="Arial" w:hAnsi="Arial" w:cs="Arial"/>
        <w:sz w:val="22"/>
        <w:szCs w:val="22"/>
      </w:rPr>
      <w:fldChar w:fldCharType="separate"/>
    </w:r>
    <w:r w:rsidR="00DB5F2A">
      <w:rPr>
        <w:rFonts w:ascii="Arial" w:hAnsi="Arial" w:cs="Arial"/>
        <w:noProof/>
        <w:sz w:val="22"/>
        <w:szCs w:val="22"/>
      </w:rPr>
      <w:t>1</w:t>
    </w:r>
    <w:r w:rsidR="00394692" w:rsidRPr="00394692">
      <w:rPr>
        <w:rFonts w:ascii="Arial" w:hAnsi="Arial" w:cs="Arial"/>
        <w:sz w:val="22"/>
        <w:szCs w:val="22"/>
      </w:rPr>
      <w:fldChar w:fldCharType="end"/>
    </w:r>
    <w:r>
      <w:rPr>
        <w:rFonts w:ascii="Arial" w:hAnsi="Arial" w:cs="Arial"/>
        <w:sz w:val="22"/>
        <w:szCs w:val="22"/>
      </w:rPr>
      <w:t xml:space="preserve"> de </w:t>
    </w:r>
    <w:r>
      <w:rPr>
        <w:rFonts w:ascii="Arial" w:hAnsi="Arial" w:cs="Arial"/>
        <w:sz w:val="22"/>
        <w:szCs w:val="22"/>
      </w:rPr>
      <w:fldChar w:fldCharType="begin"/>
    </w:r>
    <w:r>
      <w:rPr>
        <w:rFonts w:ascii="Arial" w:hAnsi="Arial" w:cs="Arial"/>
        <w:sz w:val="22"/>
        <w:szCs w:val="22"/>
      </w:rPr>
      <w:instrText xml:space="preserve"> NUMPAGES   \* MERGEFORMAT </w:instrText>
    </w:r>
    <w:r>
      <w:rPr>
        <w:rFonts w:ascii="Arial" w:hAnsi="Arial" w:cs="Arial"/>
        <w:sz w:val="22"/>
        <w:szCs w:val="22"/>
      </w:rPr>
      <w:fldChar w:fldCharType="separate"/>
    </w:r>
    <w:r w:rsidR="00DB5F2A">
      <w:rPr>
        <w:rFonts w:ascii="Arial" w:hAnsi="Arial" w:cs="Arial"/>
        <w:noProof/>
        <w:sz w:val="22"/>
        <w:szCs w:val="22"/>
      </w:rPr>
      <w:t>6</w:t>
    </w:r>
    <w:r>
      <w:rPr>
        <w:rFonts w:ascii="Arial" w:hAnsi="Arial" w:cs="Arial"/>
        <w:sz w:val="22"/>
        <w:szCs w:val="22"/>
      </w:rPr>
      <w:fldChar w:fldCharType="end"/>
    </w:r>
  </w:p>
  <w:p w:rsidR="00011BD7" w:rsidRPr="00394692" w:rsidRDefault="00011BD7" w:rsidP="0039469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5E9E" w:rsidRDefault="005B5E9E">
      <w:r>
        <w:separator/>
      </w:r>
    </w:p>
  </w:footnote>
  <w:footnote w:type="continuationSeparator" w:id="0">
    <w:p w:rsidR="005B5E9E" w:rsidRDefault="005B5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BD7" w:rsidRDefault="006E06EE">
    <w:pPr>
      <w:pStyle w:val="Cabealho"/>
    </w:pPr>
    <w:r>
      <w:rPr>
        <w:noProof/>
        <w:sz w:val="20"/>
        <w:lang w:eastAsia="pt-BR"/>
      </w:rPr>
      <w:drawing>
        <wp:anchor distT="0" distB="0" distL="114300" distR="114300" simplePos="0" relativeHeight="251657728" behindDoc="1" locked="0" layoutInCell="1" allowOverlap="1" wp14:anchorId="6A23A98B" wp14:editId="752C34C0">
          <wp:simplePos x="0" y="0"/>
          <wp:positionH relativeFrom="column">
            <wp:posOffset>-163195</wp:posOffset>
          </wp:positionH>
          <wp:positionV relativeFrom="paragraph">
            <wp:posOffset>3810</wp:posOffset>
          </wp:positionV>
          <wp:extent cx="2465070" cy="60452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56"/>
                  <a:stretch>
                    <a:fillRect/>
                  </a:stretch>
                </pic:blipFill>
                <pic:spPr bwMode="auto">
                  <a:xfrm>
                    <a:off x="0" y="0"/>
                    <a:ext cx="246507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633D5" w:rsidRDefault="000633D5">
    <w:pPr>
      <w:pStyle w:val="Cabealho"/>
    </w:pPr>
  </w:p>
  <w:p w:rsidR="000633D5" w:rsidRDefault="000633D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76FF"/>
    <w:multiLevelType w:val="singleLevel"/>
    <w:tmpl w:val="DF2899C6"/>
    <w:lvl w:ilvl="0">
      <w:start w:val="3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  <w:i w:val="0"/>
      </w:rPr>
    </w:lvl>
  </w:abstractNum>
  <w:abstractNum w:abstractNumId="1" w15:restartNumberingAfterBreak="0">
    <w:nsid w:val="0E9B76C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F9A30B2"/>
    <w:multiLevelType w:val="singleLevel"/>
    <w:tmpl w:val="C71027D2"/>
    <w:lvl w:ilvl="0">
      <w:start w:val="1"/>
      <w:numFmt w:val="decimal"/>
      <w:lvlText w:val="%1"/>
      <w:lvlJc w:val="left"/>
      <w:pPr>
        <w:tabs>
          <w:tab w:val="num" w:pos="2130"/>
        </w:tabs>
        <w:ind w:left="2130" w:hanging="360"/>
      </w:pPr>
      <w:rPr>
        <w:rFonts w:hint="default"/>
      </w:rPr>
    </w:lvl>
  </w:abstractNum>
  <w:abstractNum w:abstractNumId="3" w15:restartNumberingAfterBreak="0">
    <w:nsid w:val="0FBA7AC3"/>
    <w:multiLevelType w:val="singleLevel"/>
    <w:tmpl w:val="AF2C9AE8"/>
    <w:lvl w:ilvl="0">
      <w:start w:val="1"/>
      <w:numFmt w:val="decimal"/>
      <w:lvlText w:val="%1-"/>
      <w:lvlJc w:val="left"/>
      <w:pPr>
        <w:tabs>
          <w:tab w:val="num" w:pos="2130"/>
        </w:tabs>
        <w:ind w:left="2130" w:hanging="360"/>
      </w:pPr>
      <w:rPr>
        <w:rFonts w:hint="default"/>
      </w:rPr>
    </w:lvl>
  </w:abstractNum>
  <w:abstractNum w:abstractNumId="4" w15:restartNumberingAfterBreak="0">
    <w:nsid w:val="11DB39A4"/>
    <w:multiLevelType w:val="singleLevel"/>
    <w:tmpl w:val="7A28BEF0"/>
    <w:lvl w:ilvl="0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  <w:rPr>
        <w:rFonts w:hint="default"/>
      </w:rPr>
    </w:lvl>
  </w:abstractNum>
  <w:abstractNum w:abstractNumId="5" w15:restartNumberingAfterBreak="0">
    <w:nsid w:val="1AA158F6"/>
    <w:multiLevelType w:val="singleLevel"/>
    <w:tmpl w:val="5010F48A"/>
    <w:lvl w:ilvl="0">
      <w:start w:val="3"/>
      <w:numFmt w:val="decimal"/>
      <w:lvlText w:val="%1-"/>
      <w:lvlJc w:val="left"/>
      <w:pPr>
        <w:tabs>
          <w:tab w:val="num" w:pos="2130"/>
        </w:tabs>
        <w:ind w:left="2130" w:hanging="360"/>
      </w:pPr>
      <w:rPr>
        <w:rFonts w:hint="default"/>
      </w:rPr>
    </w:lvl>
  </w:abstractNum>
  <w:abstractNum w:abstractNumId="6" w15:restartNumberingAfterBreak="0">
    <w:nsid w:val="1CB63667"/>
    <w:multiLevelType w:val="singleLevel"/>
    <w:tmpl w:val="72663FBA"/>
    <w:lvl w:ilvl="0">
      <w:start w:val="1"/>
      <w:numFmt w:val="decimal"/>
      <w:lvlText w:val="%1-"/>
      <w:lvlJc w:val="left"/>
      <w:pPr>
        <w:tabs>
          <w:tab w:val="num" w:pos="2628"/>
        </w:tabs>
        <w:ind w:left="2628" w:hanging="360"/>
      </w:pPr>
      <w:rPr>
        <w:rFonts w:hint="default"/>
      </w:rPr>
    </w:lvl>
  </w:abstractNum>
  <w:abstractNum w:abstractNumId="7" w15:restartNumberingAfterBreak="0">
    <w:nsid w:val="1CBA37FE"/>
    <w:multiLevelType w:val="hybridMultilevel"/>
    <w:tmpl w:val="922E64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F05B9"/>
    <w:multiLevelType w:val="hybridMultilevel"/>
    <w:tmpl w:val="B8A626A6"/>
    <w:lvl w:ilvl="0" w:tplc="0D56F8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B24C8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FEC667F"/>
    <w:multiLevelType w:val="hybridMultilevel"/>
    <w:tmpl w:val="BA96A9D2"/>
    <w:lvl w:ilvl="0" w:tplc="0416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E3F5E"/>
    <w:multiLevelType w:val="hybridMultilevel"/>
    <w:tmpl w:val="7466EE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095EFC"/>
    <w:multiLevelType w:val="hybridMultilevel"/>
    <w:tmpl w:val="EBC69CF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245FEF"/>
    <w:multiLevelType w:val="hybridMultilevel"/>
    <w:tmpl w:val="5D9E04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1E709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B075AB9"/>
    <w:multiLevelType w:val="multilevel"/>
    <w:tmpl w:val="7692625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0" w:hanging="7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" w:hanging="7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" w:hanging="720"/>
      </w:pPr>
      <w:rPr>
        <w:rFonts w:hint="default"/>
      </w:rPr>
    </w:lvl>
  </w:abstractNum>
  <w:abstractNum w:abstractNumId="16" w15:restartNumberingAfterBreak="0">
    <w:nsid w:val="2B6B50F0"/>
    <w:multiLevelType w:val="multilevel"/>
    <w:tmpl w:val="A906C2D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3348"/>
        </w:tabs>
        <w:ind w:left="3348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5976"/>
        </w:tabs>
        <w:ind w:left="5976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8964"/>
        </w:tabs>
        <w:ind w:left="8964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1592"/>
        </w:tabs>
        <w:ind w:left="11592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580"/>
        </w:tabs>
        <w:ind w:left="1458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7208"/>
        </w:tabs>
        <w:ind w:left="17208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20196"/>
        </w:tabs>
        <w:ind w:left="20196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22824"/>
        </w:tabs>
        <w:ind w:left="22824" w:hanging="1800"/>
      </w:pPr>
      <w:rPr>
        <w:rFonts w:hint="default"/>
      </w:rPr>
    </w:lvl>
  </w:abstractNum>
  <w:abstractNum w:abstractNumId="17" w15:restartNumberingAfterBreak="0">
    <w:nsid w:val="2C062C8B"/>
    <w:multiLevelType w:val="multilevel"/>
    <w:tmpl w:val="6FB4A968"/>
    <w:lvl w:ilvl="0">
      <w:start w:val="1"/>
      <w:numFmt w:val="decimal"/>
      <w:pStyle w:val="GENEPSeoPrimria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pStyle w:val="GENEPSeoSecundria"/>
      <w:lvlText w:val="%1.%2."/>
      <w:lvlJc w:val="left"/>
      <w:pPr>
        <w:ind w:left="1567" w:hanging="432"/>
      </w:pPr>
      <w:rPr>
        <w:rFonts w:hint="default"/>
        <w:color w:val="auto"/>
      </w:rPr>
    </w:lvl>
    <w:lvl w:ilvl="2">
      <w:start w:val="1"/>
      <w:numFmt w:val="decimal"/>
      <w:pStyle w:val="GENEPSeoterciria"/>
      <w:lvlText w:val="%1.%2.%3."/>
      <w:lvlJc w:val="left"/>
      <w:pPr>
        <w:ind w:left="178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6EF371A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3AD076C4"/>
    <w:multiLevelType w:val="hybridMultilevel"/>
    <w:tmpl w:val="519637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003056"/>
    <w:multiLevelType w:val="multilevel"/>
    <w:tmpl w:val="84261690"/>
    <w:lvl w:ilvl="0">
      <w:start w:val="1"/>
      <w:numFmt w:val="decimal"/>
      <w:pStyle w:val="GENEPeditalseoprimria"/>
      <w:lvlText w:val="%1."/>
      <w:lvlJc w:val="left"/>
      <w:pPr>
        <w:ind w:left="360" w:hanging="360"/>
      </w:pPr>
    </w:lvl>
    <w:lvl w:ilvl="1">
      <w:start w:val="1"/>
      <w:numFmt w:val="decimal"/>
      <w:pStyle w:val="GENEPeditalseosecundria"/>
      <w:lvlText w:val="%1.%2."/>
      <w:lvlJc w:val="left"/>
      <w:pPr>
        <w:ind w:left="792" w:hanging="432"/>
      </w:pPr>
    </w:lvl>
    <w:lvl w:ilvl="2">
      <w:start w:val="1"/>
      <w:numFmt w:val="decimal"/>
      <w:pStyle w:val="GENEPeditalseoterciria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20B5E04"/>
    <w:multiLevelType w:val="multilevel"/>
    <w:tmpl w:val="06D218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3AF4D04"/>
    <w:multiLevelType w:val="singleLevel"/>
    <w:tmpl w:val="C9428E4A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3" w15:restartNumberingAfterBreak="0">
    <w:nsid w:val="46A90375"/>
    <w:multiLevelType w:val="singleLevel"/>
    <w:tmpl w:val="7A28BEF0"/>
    <w:lvl w:ilvl="0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  <w:rPr>
        <w:rFonts w:hint="default"/>
      </w:rPr>
    </w:lvl>
  </w:abstractNum>
  <w:abstractNum w:abstractNumId="24" w15:restartNumberingAfterBreak="0">
    <w:nsid w:val="48105A2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4B030686"/>
    <w:multiLevelType w:val="singleLevel"/>
    <w:tmpl w:val="EC1A5F84"/>
    <w:lvl w:ilvl="0">
      <w:start w:val="5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</w:abstractNum>
  <w:abstractNum w:abstractNumId="26" w15:restartNumberingAfterBreak="0">
    <w:nsid w:val="4E753251"/>
    <w:multiLevelType w:val="hybridMultilevel"/>
    <w:tmpl w:val="C15C5BE2"/>
    <w:lvl w:ilvl="0" w:tplc="AF0CDAB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CA0455"/>
    <w:multiLevelType w:val="hybridMultilevel"/>
    <w:tmpl w:val="A54E0D24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8" w15:restartNumberingAfterBreak="0">
    <w:nsid w:val="5A397B8E"/>
    <w:multiLevelType w:val="hybridMultilevel"/>
    <w:tmpl w:val="12C68820"/>
    <w:lvl w:ilvl="0" w:tplc="357894CE">
      <w:start w:val="1"/>
      <w:numFmt w:val="lowerLetter"/>
      <w:pStyle w:val="GENEPletras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A413BDE"/>
    <w:multiLevelType w:val="hybridMultilevel"/>
    <w:tmpl w:val="294466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046E87"/>
    <w:multiLevelType w:val="singleLevel"/>
    <w:tmpl w:val="14FC7C66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31" w15:restartNumberingAfterBreak="0">
    <w:nsid w:val="650B133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6E88159D"/>
    <w:multiLevelType w:val="hybridMultilevel"/>
    <w:tmpl w:val="59C4416E"/>
    <w:lvl w:ilvl="0" w:tplc="ED1E3E32">
      <w:start w:val="1"/>
      <w:numFmt w:val="decimal"/>
      <w:lvlText w:val="5.%1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5D7CE7"/>
    <w:multiLevelType w:val="singleLevel"/>
    <w:tmpl w:val="0F7EB0DC"/>
    <w:lvl w:ilvl="0">
      <w:start w:val="1"/>
      <w:numFmt w:val="decimal"/>
      <w:lvlText w:val="%1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34" w15:restartNumberingAfterBreak="0">
    <w:nsid w:val="7D587CA5"/>
    <w:multiLevelType w:val="singleLevel"/>
    <w:tmpl w:val="7A28BEF0"/>
    <w:lvl w:ilvl="0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  <w:rPr>
        <w:rFonts w:hint="default"/>
      </w:rPr>
    </w:lvl>
  </w:abstractNum>
  <w:num w:numId="1">
    <w:abstractNumId w:val="30"/>
  </w:num>
  <w:num w:numId="2">
    <w:abstractNumId w:val="33"/>
  </w:num>
  <w:num w:numId="3">
    <w:abstractNumId w:val="2"/>
  </w:num>
  <w:num w:numId="4">
    <w:abstractNumId w:val="3"/>
  </w:num>
  <w:num w:numId="5">
    <w:abstractNumId w:val="5"/>
  </w:num>
  <w:num w:numId="6">
    <w:abstractNumId w:val="22"/>
  </w:num>
  <w:num w:numId="7">
    <w:abstractNumId w:val="24"/>
  </w:num>
  <w:num w:numId="8">
    <w:abstractNumId w:val="23"/>
  </w:num>
  <w:num w:numId="9">
    <w:abstractNumId w:val="6"/>
  </w:num>
  <w:num w:numId="10">
    <w:abstractNumId w:val="16"/>
  </w:num>
  <w:num w:numId="11">
    <w:abstractNumId w:val="34"/>
  </w:num>
  <w:num w:numId="12">
    <w:abstractNumId w:val="4"/>
  </w:num>
  <w:num w:numId="13">
    <w:abstractNumId w:val="0"/>
  </w:num>
  <w:num w:numId="14">
    <w:abstractNumId w:val="1"/>
  </w:num>
  <w:num w:numId="15">
    <w:abstractNumId w:val="18"/>
  </w:num>
  <w:num w:numId="16">
    <w:abstractNumId w:val="9"/>
  </w:num>
  <w:num w:numId="17">
    <w:abstractNumId w:val="31"/>
  </w:num>
  <w:num w:numId="18">
    <w:abstractNumId w:val="14"/>
  </w:num>
  <w:num w:numId="19">
    <w:abstractNumId w:val="25"/>
  </w:num>
  <w:num w:numId="20">
    <w:abstractNumId w:val="32"/>
  </w:num>
  <w:num w:numId="21">
    <w:abstractNumId w:val="19"/>
  </w:num>
  <w:num w:numId="22">
    <w:abstractNumId w:val="21"/>
  </w:num>
  <w:num w:numId="23">
    <w:abstractNumId w:val="7"/>
  </w:num>
  <w:num w:numId="24">
    <w:abstractNumId w:val="8"/>
  </w:num>
  <w:num w:numId="25">
    <w:abstractNumId w:val="29"/>
  </w:num>
  <w:num w:numId="26">
    <w:abstractNumId w:val="20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</w:num>
  <w:num w:numId="29">
    <w:abstractNumId w:val="27"/>
  </w:num>
  <w:num w:numId="30">
    <w:abstractNumId w:val="17"/>
  </w:num>
  <w:num w:numId="31">
    <w:abstractNumId w:val="28"/>
  </w:num>
  <w:num w:numId="32">
    <w:abstractNumId w:val="28"/>
    <w:lvlOverride w:ilvl="0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</w:num>
  <w:num w:numId="35">
    <w:abstractNumId w:val="12"/>
  </w:num>
  <w:num w:numId="36">
    <w:abstractNumId w:val="17"/>
  </w:num>
  <w:num w:numId="37">
    <w:abstractNumId w:val="17"/>
  </w:num>
  <w:num w:numId="38">
    <w:abstractNumId w:val="11"/>
  </w:num>
  <w:num w:numId="39">
    <w:abstractNumId w:val="26"/>
  </w:num>
  <w:num w:numId="40">
    <w:abstractNumId w:val="10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349"/>
    <w:rsid w:val="0000325E"/>
    <w:rsid w:val="00011BD7"/>
    <w:rsid w:val="000148FB"/>
    <w:rsid w:val="00026BE9"/>
    <w:rsid w:val="0002789C"/>
    <w:rsid w:val="000303A6"/>
    <w:rsid w:val="000357E1"/>
    <w:rsid w:val="00043FA4"/>
    <w:rsid w:val="00044A75"/>
    <w:rsid w:val="00044E58"/>
    <w:rsid w:val="0005004D"/>
    <w:rsid w:val="00060861"/>
    <w:rsid w:val="000633D5"/>
    <w:rsid w:val="00066658"/>
    <w:rsid w:val="00067C52"/>
    <w:rsid w:val="00074780"/>
    <w:rsid w:val="00074905"/>
    <w:rsid w:val="00080B9D"/>
    <w:rsid w:val="00091E32"/>
    <w:rsid w:val="000B53E0"/>
    <w:rsid w:val="000B61AD"/>
    <w:rsid w:val="000C22EA"/>
    <w:rsid w:val="000C40F7"/>
    <w:rsid w:val="000C6243"/>
    <w:rsid w:val="000D082E"/>
    <w:rsid w:val="000D634D"/>
    <w:rsid w:val="000F23EC"/>
    <w:rsid w:val="000F2FD4"/>
    <w:rsid w:val="000F68E9"/>
    <w:rsid w:val="00114F90"/>
    <w:rsid w:val="001160D3"/>
    <w:rsid w:val="00141B6A"/>
    <w:rsid w:val="00141BE9"/>
    <w:rsid w:val="00163111"/>
    <w:rsid w:val="00164703"/>
    <w:rsid w:val="00164A29"/>
    <w:rsid w:val="00165DB3"/>
    <w:rsid w:val="00172392"/>
    <w:rsid w:val="00175EB5"/>
    <w:rsid w:val="001775A2"/>
    <w:rsid w:val="00181D07"/>
    <w:rsid w:val="00184F27"/>
    <w:rsid w:val="00184FA5"/>
    <w:rsid w:val="00195513"/>
    <w:rsid w:val="00195A42"/>
    <w:rsid w:val="001B201B"/>
    <w:rsid w:val="001B377D"/>
    <w:rsid w:val="001C63F6"/>
    <w:rsid w:val="001D2783"/>
    <w:rsid w:val="001D30B0"/>
    <w:rsid w:val="001E168F"/>
    <w:rsid w:val="001E1F8E"/>
    <w:rsid w:val="001E5E37"/>
    <w:rsid w:val="001E6170"/>
    <w:rsid w:val="001F7539"/>
    <w:rsid w:val="002027BA"/>
    <w:rsid w:val="00204971"/>
    <w:rsid w:val="0020690B"/>
    <w:rsid w:val="0022215A"/>
    <w:rsid w:val="00242502"/>
    <w:rsid w:val="00244E83"/>
    <w:rsid w:val="00245352"/>
    <w:rsid w:val="00246F4F"/>
    <w:rsid w:val="00247D46"/>
    <w:rsid w:val="002535A0"/>
    <w:rsid w:val="00253F11"/>
    <w:rsid w:val="002727A8"/>
    <w:rsid w:val="00274E62"/>
    <w:rsid w:val="00277F3C"/>
    <w:rsid w:val="002876EA"/>
    <w:rsid w:val="0029138C"/>
    <w:rsid w:val="002935FD"/>
    <w:rsid w:val="002A01E8"/>
    <w:rsid w:val="002A4578"/>
    <w:rsid w:val="002A59D3"/>
    <w:rsid w:val="002B2982"/>
    <w:rsid w:val="002C6526"/>
    <w:rsid w:val="002D2BBD"/>
    <w:rsid w:val="002D496D"/>
    <w:rsid w:val="002E14C9"/>
    <w:rsid w:val="002F054C"/>
    <w:rsid w:val="0030160D"/>
    <w:rsid w:val="00304163"/>
    <w:rsid w:val="003056EE"/>
    <w:rsid w:val="00310B62"/>
    <w:rsid w:val="0031628B"/>
    <w:rsid w:val="00335C99"/>
    <w:rsid w:val="00341460"/>
    <w:rsid w:val="00342C5C"/>
    <w:rsid w:val="00344639"/>
    <w:rsid w:val="003504E2"/>
    <w:rsid w:val="00353D51"/>
    <w:rsid w:val="00355DC2"/>
    <w:rsid w:val="00362E72"/>
    <w:rsid w:val="00394692"/>
    <w:rsid w:val="003A2001"/>
    <w:rsid w:val="003A4136"/>
    <w:rsid w:val="003D505B"/>
    <w:rsid w:val="003E2737"/>
    <w:rsid w:val="003F483D"/>
    <w:rsid w:val="003F5C71"/>
    <w:rsid w:val="003F682B"/>
    <w:rsid w:val="003F7376"/>
    <w:rsid w:val="00413EE3"/>
    <w:rsid w:val="00420EDA"/>
    <w:rsid w:val="00441AE3"/>
    <w:rsid w:val="00445549"/>
    <w:rsid w:val="004468D1"/>
    <w:rsid w:val="00454E3F"/>
    <w:rsid w:val="004577DC"/>
    <w:rsid w:val="0047447E"/>
    <w:rsid w:val="00477D28"/>
    <w:rsid w:val="004825B5"/>
    <w:rsid w:val="004940ED"/>
    <w:rsid w:val="0049544E"/>
    <w:rsid w:val="004A35B2"/>
    <w:rsid w:val="004B469C"/>
    <w:rsid w:val="004B6DC0"/>
    <w:rsid w:val="004C6986"/>
    <w:rsid w:val="004C7BE2"/>
    <w:rsid w:val="004D62B4"/>
    <w:rsid w:val="004F652A"/>
    <w:rsid w:val="005107DA"/>
    <w:rsid w:val="00517D1D"/>
    <w:rsid w:val="00522472"/>
    <w:rsid w:val="00534F7B"/>
    <w:rsid w:val="00536896"/>
    <w:rsid w:val="00542418"/>
    <w:rsid w:val="00553996"/>
    <w:rsid w:val="00553B1C"/>
    <w:rsid w:val="0055682F"/>
    <w:rsid w:val="005571D5"/>
    <w:rsid w:val="005610EC"/>
    <w:rsid w:val="005709BC"/>
    <w:rsid w:val="005773EC"/>
    <w:rsid w:val="005870B9"/>
    <w:rsid w:val="00592422"/>
    <w:rsid w:val="0059708C"/>
    <w:rsid w:val="005A572C"/>
    <w:rsid w:val="005A638D"/>
    <w:rsid w:val="005B34C6"/>
    <w:rsid w:val="005B4195"/>
    <w:rsid w:val="005B5E9E"/>
    <w:rsid w:val="005B62B3"/>
    <w:rsid w:val="005C0278"/>
    <w:rsid w:val="005C2E76"/>
    <w:rsid w:val="005C6BEB"/>
    <w:rsid w:val="005D6868"/>
    <w:rsid w:val="005E2806"/>
    <w:rsid w:val="005E5A40"/>
    <w:rsid w:val="005F3179"/>
    <w:rsid w:val="00602192"/>
    <w:rsid w:val="00604394"/>
    <w:rsid w:val="00613322"/>
    <w:rsid w:val="0061515D"/>
    <w:rsid w:val="006235C8"/>
    <w:rsid w:val="006258F8"/>
    <w:rsid w:val="00627AE6"/>
    <w:rsid w:val="00630583"/>
    <w:rsid w:val="00633592"/>
    <w:rsid w:val="00635018"/>
    <w:rsid w:val="00641ECB"/>
    <w:rsid w:val="00643C7C"/>
    <w:rsid w:val="00652551"/>
    <w:rsid w:val="006525B9"/>
    <w:rsid w:val="0067219B"/>
    <w:rsid w:val="0067298A"/>
    <w:rsid w:val="00691C18"/>
    <w:rsid w:val="006936B6"/>
    <w:rsid w:val="00694170"/>
    <w:rsid w:val="006A7C1A"/>
    <w:rsid w:val="006B37EF"/>
    <w:rsid w:val="006C468E"/>
    <w:rsid w:val="006C48FB"/>
    <w:rsid w:val="006E06EE"/>
    <w:rsid w:val="006E6603"/>
    <w:rsid w:val="006F35FF"/>
    <w:rsid w:val="006F71DE"/>
    <w:rsid w:val="006F7313"/>
    <w:rsid w:val="0070066F"/>
    <w:rsid w:val="00705993"/>
    <w:rsid w:val="00705C31"/>
    <w:rsid w:val="00713DDB"/>
    <w:rsid w:val="00715866"/>
    <w:rsid w:val="007372F4"/>
    <w:rsid w:val="00741F98"/>
    <w:rsid w:val="007551BB"/>
    <w:rsid w:val="00762811"/>
    <w:rsid w:val="00765B9E"/>
    <w:rsid w:val="007715A1"/>
    <w:rsid w:val="00780C50"/>
    <w:rsid w:val="007868AE"/>
    <w:rsid w:val="00787F8E"/>
    <w:rsid w:val="00790385"/>
    <w:rsid w:val="00794CC1"/>
    <w:rsid w:val="007A455E"/>
    <w:rsid w:val="007B29C0"/>
    <w:rsid w:val="007B3262"/>
    <w:rsid w:val="007B3F55"/>
    <w:rsid w:val="007B51D4"/>
    <w:rsid w:val="007D1B95"/>
    <w:rsid w:val="007D497C"/>
    <w:rsid w:val="007D6A1D"/>
    <w:rsid w:val="007D7C15"/>
    <w:rsid w:val="007E7A60"/>
    <w:rsid w:val="00803C64"/>
    <w:rsid w:val="0081259D"/>
    <w:rsid w:val="008209A3"/>
    <w:rsid w:val="00824D20"/>
    <w:rsid w:val="0083179F"/>
    <w:rsid w:val="00831FB3"/>
    <w:rsid w:val="0083331D"/>
    <w:rsid w:val="0083361D"/>
    <w:rsid w:val="00835046"/>
    <w:rsid w:val="00845B17"/>
    <w:rsid w:val="00850D9B"/>
    <w:rsid w:val="00851D24"/>
    <w:rsid w:val="00853107"/>
    <w:rsid w:val="00857045"/>
    <w:rsid w:val="00865233"/>
    <w:rsid w:val="00874F66"/>
    <w:rsid w:val="008767C8"/>
    <w:rsid w:val="008776FF"/>
    <w:rsid w:val="008809C6"/>
    <w:rsid w:val="00880C62"/>
    <w:rsid w:val="008944F6"/>
    <w:rsid w:val="008A4DA1"/>
    <w:rsid w:val="008B202C"/>
    <w:rsid w:val="008C221F"/>
    <w:rsid w:val="008D09BE"/>
    <w:rsid w:val="008D248E"/>
    <w:rsid w:val="008D24C8"/>
    <w:rsid w:val="008D4866"/>
    <w:rsid w:val="008E202F"/>
    <w:rsid w:val="008E4D50"/>
    <w:rsid w:val="008F38B3"/>
    <w:rsid w:val="009103CF"/>
    <w:rsid w:val="009116D1"/>
    <w:rsid w:val="00922201"/>
    <w:rsid w:val="00924292"/>
    <w:rsid w:val="00950227"/>
    <w:rsid w:val="00950441"/>
    <w:rsid w:val="00953077"/>
    <w:rsid w:val="009550F3"/>
    <w:rsid w:val="00961502"/>
    <w:rsid w:val="00973222"/>
    <w:rsid w:val="009778C7"/>
    <w:rsid w:val="009808DE"/>
    <w:rsid w:val="00987472"/>
    <w:rsid w:val="00987590"/>
    <w:rsid w:val="0099424E"/>
    <w:rsid w:val="009A5BAD"/>
    <w:rsid w:val="009B01DC"/>
    <w:rsid w:val="009B076A"/>
    <w:rsid w:val="009B0F6D"/>
    <w:rsid w:val="009C2381"/>
    <w:rsid w:val="009C7525"/>
    <w:rsid w:val="009E3D66"/>
    <w:rsid w:val="009E590A"/>
    <w:rsid w:val="009F1D4D"/>
    <w:rsid w:val="009F38F6"/>
    <w:rsid w:val="009F529D"/>
    <w:rsid w:val="009F58E4"/>
    <w:rsid w:val="009F7C6C"/>
    <w:rsid w:val="009F7E42"/>
    <w:rsid w:val="00A05654"/>
    <w:rsid w:val="00A218FF"/>
    <w:rsid w:val="00A27ECA"/>
    <w:rsid w:val="00A30BA1"/>
    <w:rsid w:val="00A34E03"/>
    <w:rsid w:val="00A37123"/>
    <w:rsid w:val="00A37A2A"/>
    <w:rsid w:val="00A4232E"/>
    <w:rsid w:val="00A613A0"/>
    <w:rsid w:val="00A62ECA"/>
    <w:rsid w:val="00A91B20"/>
    <w:rsid w:val="00A92698"/>
    <w:rsid w:val="00AB4593"/>
    <w:rsid w:val="00AB6A3A"/>
    <w:rsid w:val="00AC58FF"/>
    <w:rsid w:val="00AC63AB"/>
    <w:rsid w:val="00AD7376"/>
    <w:rsid w:val="00AE38D1"/>
    <w:rsid w:val="00AE5A0D"/>
    <w:rsid w:val="00B0246F"/>
    <w:rsid w:val="00B15D1E"/>
    <w:rsid w:val="00B170C5"/>
    <w:rsid w:val="00B23C70"/>
    <w:rsid w:val="00B24143"/>
    <w:rsid w:val="00B51F4D"/>
    <w:rsid w:val="00B521E3"/>
    <w:rsid w:val="00B70EC0"/>
    <w:rsid w:val="00B73646"/>
    <w:rsid w:val="00B80BC8"/>
    <w:rsid w:val="00B810C9"/>
    <w:rsid w:val="00B93C3B"/>
    <w:rsid w:val="00BB6313"/>
    <w:rsid w:val="00BC2C56"/>
    <w:rsid w:val="00BD2512"/>
    <w:rsid w:val="00BD7D11"/>
    <w:rsid w:val="00BE0474"/>
    <w:rsid w:val="00BE173D"/>
    <w:rsid w:val="00BF16F0"/>
    <w:rsid w:val="00BF458C"/>
    <w:rsid w:val="00BF56E0"/>
    <w:rsid w:val="00C05512"/>
    <w:rsid w:val="00C12E73"/>
    <w:rsid w:val="00C16DB3"/>
    <w:rsid w:val="00C24D37"/>
    <w:rsid w:val="00C32809"/>
    <w:rsid w:val="00C4012D"/>
    <w:rsid w:val="00C46865"/>
    <w:rsid w:val="00C5378A"/>
    <w:rsid w:val="00C60CB4"/>
    <w:rsid w:val="00C673E0"/>
    <w:rsid w:val="00C675F5"/>
    <w:rsid w:val="00C72C77"/>
    <w:rsid w:val="00C8663E"/>
    <w:rsid w:val="00C87788"/>
    <w:rsid w:val="00CA1B69"/>
    <w:rsid w:val="00CA73C6"/>
    <w:rsid w:val="00CB209E"/>
    <w:rsid w:val="00CD3121"/>
    <w:rsid w:val="00CD57C4"/>
    <w:rsid w:val="00CE04E6"/>
    <w:rsid w:val="00CE1CCD"/>
    <w:rsid w:val="00CE32F9"/>
    <w:rsid w:val="00D05423"/>
    <w:rsid w:val="00D0762E"/>
    <w:rsid w:val="00D14D8A"/>
    <w:rsid w:val="00D16F3A"/>
    <w:rsid w:val="00D241EF"/>
    <w:rsid w:val="00D279AF"/>
    <w:rsid w:val="00D33FD0"/>
    <w:rsid w:val="00D35225"/>
    <w:rsid w:val="00D515A2"/>
    <w:rsid w:val="00D52A5D"/>
    <w:rsid w:val="00D52DBA"/>
    <w:rsid w:val="00D655D4"/>
    <w:rsid w:val="00D8349E"/>
    <w:rsid w:val="00D83982"/>
    <w:rsid w:val="00D97248"/>
    <w:rsid w:val="00D97B58"/>
    <w:rsid w:val="00DA2F47"/>
    <w:rsid w:val="00DA58D5"/>
    <w:rsid w:val="00DA6994"/>
    <w:rsid w:val="00DB5F2A"/>
    <w:rsid w:val="00DB7EC7"/>
    <w:rsid w:val="00DC2385"/>
    <w:rsid w:val="00DC3B5C"/>
    <w:rsid w:val="00DC5A79"/>
    <w:rsid w:val="00DD0AE5"/>
    <w:rsid w:val="00DD3C5A"/>
    <w:rsid w:val="00DD45EC"/>
    <w:rsid w:val="00DE1074"/>
    <w:rsid w:val="00DF2805"/>
    <w:rsid w:val="00DF2B1F"/>
    <w:rsid w:val="00DF4322"/>
    <w:rsid w:val="00E0127A"/>
    <w:rsid w:val="00E03B8B"/>
    <w:rsid w:val="00E11FB2"/>
    <w:rsid w:val="00E15729"/>
    <w:rsid w:val="00E216D3"/>
    <w:rsid w:val="00E21E00"/>
    <w:rsid w:val="00E22C05"/>
    <w:rsid w:val="00E34310"/>
    <w:rsid w:val="00E35A51"/>
    <w:rsid w:val="00E61E2B"/>
    <w:rsid w:val="00E62CB1"/>
    <w:rsid w:val="00E708BF"/>
    <w:rsid w:val="00E74267"/>
    <w:rsid w:val="00E815F5"/>
    <w:rsid w:val="00E91D03"/>
    <w:rsid w:val="00E943DF"/>
    <w:rsid w:val="00E964BD"/>
    <w:rsid w:val="00EA446B"/>
    <w:rsid w:val="00EB211F"/>
    <w:rsid w:val="00EC204A"/>
    <w:rsid w:val="00EC7690"/>
    <w:rsid w:val="00ED1C98"/>
    <w:rsid w:val="00EE5436"/>
    <w:rsid w:val="00EF2F70"/>
    <w:rsid w:val="00EF64C3"/>
    <w:rsid w:val="00EF73A7"/>
    <w:rsid w:val="00F017DB"/>
    <w:rsid w:val="00F076F0"/>
    <w:rsid w:val="00F31FA0"/>
    <w:rsid w:val="00F349DD"/>
    <w:rsid w:val="00F40330"/>
    <w:rsid w:val="00F46349"/>
    <w:rsid w:val="00F56901"/>
    <w:rsid w:val="00F6256C"/>
    <w:rsid w:val="00F70CAD"/>
    <w:rsid w:val="00F773FE"/>
    <w:rsid w:val="00F84777"/>
    <w:rsid w:val="00F86E7B"/>
    <w:rsid w:val="00F920EB"/>
    <w:rsid w:val="00FA519E"/>
    <w:rsid w:val="00FB2354"/>
    <w:rsid w:val="00FB322A"/>
    <w:rsid w:val="00FC0EE5"/>
    <w:rsid w:val="00FC307A"/>
    <w:rsid w:val="00FC7829"/>
    <w:rsid w:val="00FC7D07"/>
    <w:rsid w:val="00FE6C29"/>
    <w:rsid w:val="00FF2EBF"/>
    <w:rsid w:val="00FF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6912D396-E739-49F6-BEF4-2A1CA13E5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8C7"/>
    <w:rPr>
      <w:sz w:val="24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0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0"/>
    </w:rPr>
  </w:style>
  <w:style w:type="paragraph" w:styleId="Ttulo3">
    <w:name w:val="heading 3"/>
    <w:basedOn w:val="Normal"/>
    <w:next w:val="Normal"/>
    <w:qFormat/>
    <w:pPr>
      <w:keepNext/>
      <w:ind w:right="283"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pPr>
      <w:keepNext/>
      <w:ind w:right="283"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sz w:val="28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  <w:rPr>
      <w:rFonts w:ascii="Arial" w:hAnsi="Arial"/>
      <w:sz w:val="20"/>
    </w:rPr>
  </w:style>
  <w:style w:type="paragraph" w:styleId="Recuodecorpodetexto">
    <w:name w:val="Body Text Indent"/>
    <w:basedOn w:val="Normal"/>
    <w:pPr>
      <w:ind w:firstLine="1410"/>
      <w:jc w:val="both"/>
    </w:pPr>
    <w:rPr>
      <w:rFonts w:ascii="Arial" w:hAnsi="Arial"/>
      <w:sz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pPr>
      <w:ind w:right="283" w:firstLine="1701"/>
      <w:jc w:val="center"/>
    </w:pPr>
    <w:rPr>
      <w:sz w:val="28"/>
    </w:rPr>
  </w:style>
  <w:style w:type="paragraph" w:styleId="Recuodecorpodetexto3">
    <w:name w:val="Body Text Indent 3"/>
    <w:basedOn w:val="Normal"/>
    <w:pPr>
      <w:ind w:right="284" w:firstLine="1701"/>
      <w:jc w:val="both"/>
    </w:pPr>
    <w:rPr>
      <w:sz w:val="28"/>
    </w:rPr>
  </w:style>
  <w:style w:type="paragraph" w:styleId="Corpodetexto2">
    <w:name w:val="Body Text 2"/>
    <w:basedOn w:val="Normal"/>
    <w:pPr>
      <w:jc w:val="both"/>
    </w:pPr>
    <w:rPr>
      <w:rFonts w:ascii="Arial" w:hAnsi="Arial"/>
      <w:sz w:val="26"/>
    </w:rPr>
  </w:style>
  <w:style w:type="paragraph" w:styleId="Corpodetexto3">
    <w:name w:val="Body Text 3"/>
    <w:basedOn w:val="Normal"/>
    <w:pPr>
      <w:jc w:val="both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DA58D5"/>
    <w:pPr>
      <w:spacing w:before="225" w:after="225"/>
    </w:pPr>
    <w:rPr>
      <w:szCs w:val="24"/>
      <w:lang w:eastAsia="pt-BR"/>
    </w:rPr>
  </w:style>
  <w:style w:type="character" w:styleId="Refdecomentrio">
    <w:name w:val="annotation reference"/>
    <w:rsid w:val="00D16F3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16F3A"/>
    <w:rPr>
      <w:sz w:val="20"/>
    </w:rPr>
  </w:style>
  <w:style w:type="character" w:customStyle="1" w:styleId="TextodecomentrioChar">
    <w:name w:val="Texto de comentário Char"/>
    <w:link w:val="Textodecomentrio"/>
    <w:rsid w:val="00D16F3A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D16F3A"/>
    <w:rPr>
      <w:b/>
      <w:bCs/>
    </w:rPr>
  </w:style>
  <w:style w:type="character" w:customStyle="1" w:styleId="AssuntodocomentrioChar">
    <w:name w:val="Assunto do comentário Char"/>
    <w:link w:val="Assuntodocomentrio"/>
    <w:rsid w:val="00D16F3A"/>
    <w:rPr>
      <w:b/>
      <w:bCs/>
      <w:lang w:eastAsia="en-US"/>
    </w:rPr>
  </w:style>
  <w:style w:type="paragraph" w:styleId="Textodebalo">
    <w:name w:val="Balloon Text"/>
    <w:basedOn w:val="Normal"/>
    <w:link w:val="TextodebaloChar"/>
    <w:rsid w:val="00D16F3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16F3A"/>
    <w:rPr>
      <w:rFonts w:ascii="Tahoma" w:hAnsi="Tahoma" w:cs="Tahoma"/>
      <w:sz w:val="16"/>
      <w:szCs w:val="16"/>
      <w:lang w:eastAsia="en-US"/>
    </w:rPr>
  </w:style>
  <w:style w:type="paragraph" w:styleId="Textodenotaderodap">
    <w:name w:val="footnote text"/>
    <w:basedOn w:val="Normal"/>
    <w:link w:val="TextodenotaderodapChar"/>
    <w:rsid w:val="008C221F"/>
    <w:rPr>
      <w:sz w:val="20"/>
    </w:rPr>
  </w:style>
  <w:style w:type="character" w:customStyle="1" w:styleId="TextodenotaderodapChar">
    <w:name w:val="Texto de nota de rodapé Char"/>
    <w:link w:val="Textodenotaderodap"/>
    <w:rsid w:val="008C221F"/>
    <w:rPr>
      <w:lang w:eastAsia="en-US"/>
    </w:rPr>
  </w:style>
  <w:style w:type="character" w:styleId="Refdenotaderodap">
    <w:name w:val="footnote reference"/>
    <w:rsid w:val="008C221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6A7C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Reviso">
    <w:name w:val="Revision"/>
    <w:hidden/>
    <w:uiPriority w:val="99"/>
    <w:semiHidden/>
    <w:rsid w:val="006A7C1A"/>
    <w:rPr>
      <w:sz w:val="24"/>
      <w:lang w:eastAsia="en-US"/>
    </w:rPr>
  </w:style>
  <w:style w:type="paragraph" w:customStyle="1" w:styleId="GENEP2011editaltexto">
    <w:name w:val="GENEP2011_edital texto"/>
    <w:basedOn w:val="Normal"/>
    <w:link w:val="GENEP2011editaltextoChar"/>
    <w:autoRedefine/>
    <w:qFormat/>
    <w:rsid w:val="00D52A5D"/>
    <w:pPr>
      <w:tabs>
        <w:tab w:val="left" w:pos="6423"/>
      </w:tabs>
      <w:spacing w:before="120" w:after="120"/>
      <w:jc w:val="both"/>
    </w:pPr>
    <w:rPr>
      <w:rFonts w:ascii="Arial" w:eastAsia="Calibri" w:hAnsi="Arial" w:cs="Arial"/>
      <w:sz w:val="18"/>
      <w:szCs w:val="18"/>
      <w:lang w:eastAsia="pt-BR"/>
    </w:rPr>
  </w:style>
  <w:style w:type="character" w:customStyle="1" w:styleId="GENEP2011editaltextoChar">
    <w:name w:val="GENEP2011_edital texto Char"/>
    <w:link w:val="GENEP2011editaltexto"/>
    <w:rsid w:val="00D52A5D"/>
    <w:rPr>
      <w:rFonts w:ascii="Arial" w:eastAsia="Calibri" w:hAnsi="Arial" w:cs="Arial"/>
      <w:sz w:val="18"/>
      <w:szCs w:val="18"/>
    </w:rPr>
  </w:style>
  <w:style w:type="paragraph" w:customStyle="1" w:styleId="GENEPeditalttulo">
    <w:name w:val="GENEP_edital título"/>
    <w:basedOn w:val="Textodecomentrio"/>
    <w:qFormat/>
    <w:rsid w:val="009116D1"/>
    <w:pPr>
      <w:jc w:val="center"/>
    </w:pPr>
    <w:rPr>
      <w:rFonts w:ascii="Arial" w:eastAsia="Calibri" w:hAnsi="Arial" w:cs="Arial"/>
      <w:b/>
      <w:sz w:val="22"/>
      <w:szCs w:val="22"/>
    </w:rPr>
  </w:style>
  <w:style w:type="table" w:styleId="Tabelacomgrade">
    <w:name w:val="Table Grid"/>
    <w:basedOn w:val="Tabelanormal"/>
    <w:rsid w:val="00691C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link w:val="Rodap"/>
    <w:uiPriority w:val="99"/>
    <w:rsid w:val="00394692"/>
    <w:rPr>
      <w:sz w:val="24"/>
      <w:lang w:eastAsia="en-US"/>
    </w:rPr>
  </w:style>
  <w:style w:type="paragraph" w:customStyle="1" w:styleId="GENEPeditalletras">
    <w:name w:val="GENEP_edital letras"/>
    <w:basedOn w:val="GENEP2011editaltexto"/>
    <w:qFormat/>
    <w:rsid w:val="00DE1074"/>
  </w:style>
  <w:style w:type="paragraph" w:styleId="Sumrio1">
    <w:name w:val="toc 1"/>
    <w:basedOn w:val="Normal"/>
    <w:next w:val="Normal"/>
    <w:autoRedefine/>
    <w:uiPriority w:val="39"/>
    <w:rsid w:val="0061515D"/>
  </w:style>
  <w:style w:type="paragraph" w:customStyle="1" w:styleId="GENEPeditalseosecundria">
    <w:name w:val="GENEP_edital seção secundária"/>
    <w:basedOn w:val="GENEP2011editaltexto"/>
    <w:qFormat/>
    <w:rsid w:val="00C4012D"/>
    <w:pPr>
      <w:numPr>
        <w:ilvl w:val="1"/>
        <w:numId w:val="26"/>
      </w:numPr>
    </w:pPr>
  </w:style>
  <w:style w:type="paragraph" w:customStyle="1" w:styleId="GENEPeditalseoprimria">
    <w:name w:val="GENEP_edital seção primária"/>
    <w:basedOn w:val="GENEP2011editaltexto"/>
    <w:qFormat/>
    <w:rsid w:val="00C4012D"/>
    <w:pPr>
      <w:numPr>
        <w:numId w:val="26"/>
      </w:numPr>
    </w:pPr>
  </w:style>
  <w:style w:type="paragraph" w:customStyle="1" w:styleId="GENEPeditalseoterciria">
    <w:name w:val="GENEP_edital seção terciária"/>
    <w:basedOn w:val="GENEP2011editaltexto"/>
    <w:qFormat/>
    <w:rsid w:val="007868AE"/>
    <w:pPr>
      <w:numPr>
        <w:ilvl w:val="2"/>
        <w:numId w:val="26"/>
      </w:numPr>
      <w:tabs>
        <w:tab w:val="left" w:pos="993"/>
      </w:tabs>
      <w:ind w:left="1418" w:hanging="709"/>
    </w:pPr>
  </w:style>
  <w:style w:type="paragraph" w:styleId="Sumrio9">
    <w:name w:val="toc 9"/>
    <w:basedOn w:val="Normal"/>
    <w:next w:val="Normal"/>
    <w:autoRedefine/>
    <w:rsid w:val="0061515D"/>
    <w:pPr>
      <w:ind w:left="1920"/>
    </w:pPr>
  </w:style>
  <w:style w:type="character" w:styleId="Hyperlink">
    <w:name w:val="Hyperlink"/>
    <w:uiPriority w:val="99"/>
    <w:unhideWhenUsed/>
    <w:rsid w:val="0061515D"/>
    <w:rPr>
      <w:color w:val="0000FF"/>
      <w:u w:val="single"/>
    </w:rPr>
  </w:style>
  <w:style w:type="paragraph" w:customStyle="1" w:styleId="GENEPeditalsumrio">
    <w:name w:val="GENEP_edital sumário"/>
    <w:basedOn w:val="Sumrio1"/>
    <w:qFormat/>
    <w:rsid w:val="004D62B4"/>
    <w:pPr>
      <w:tabs>
        <w:tab w:val="left" w:pos="440"/>
        <w:tab w:val="right" w:leader="dot" w:pos="8778"/>
      </w:tabs>
      <w:spacing w:line="360" w:lineRule="auto"/>
    </w:pPr>
    <w:rPr>
      <w:rFonts w:ascii="Arial" w:hAnsi="Arial" w:cs="Arial"/>
      <w:sz w:val="22"/>
      <w:szCs w:val="22"/>
    </w:rPr>
  </w:style>
  <w:style w:type="paragraph" w:customStyle="1" w:styleId="GENEPeditaltabela">
    <w:name w:val="GENEP_edital tabela"/>
    <w:basedOn w:val="Normal"/>
    <w:qFormat/>
    <w:rsid w:val="00BF16F0"/>
    <w:pPr>
      <w:jc w:val="center"/>
    </w:pPr>
    <w:rPr>
      <w:rFonts w:ascii="Arial" w:hAnsi="Arial" w:cs="Arial"/>
      <w:bCs/>
      <w:color w:val="000000"/>
      <w:sz w:val="20"/>
      <w:lang w:eastAsia="pt-BR"/>
    </w:rPr>
  </w:style>
  <w:style w:type="paragraph" w:customStyle="1" w:styleId="GENEPeditaltextoformulrio">
    <w:name w:val="GENEP_edital texto formulário"/>
    <w:basedOn w:val="Normal"/>
    <w:qFormat/>
    <w:rsid w:val="00D52A5D"/>
    <w:pPr>
      <w:spacing w:line="360" w:lineRule="auto"/>
      <w:jc w:val="both"/>
    </w:pPr>
    <w:rPr>
      <w:rFonts w:ascii="Arial" w:eastAsia="Calibri" w:hAnsi="Arial" w:cs="Arial"/>
      <w:noProof/>
      <w:sz w:val="22"/>
      <w:szCs w:val="24"/>
      <w:lang w:eastAsia="pt-BR"/>
    </w:rPr>
  </w:style>
  <w:style w:type="paragraph" w:customStyle="1" w:styleId="GENEPSeoPrimria">
    <w:name w:val="GENEP_Seção Primária"/>
    <w:basedOn w:val="Normal"/>
    <w:qFormat/>
    <w:rsid w:val="00F31FA0"/>
    <w:pPr>
      <w:numPr>
        <w:numId w:val="30"/>
      </w:numPr>
      <w:spacing w:after="120" w:line="360" w:lineRule="auto"/>
      <w:jc w:val="both"/>
    </w:pPr>
    <w:rPr>
      <w:rFonts w:ascii="Arial" w:eastAsia="Calibri" w:hAnsi="Arial" w:cs="Calibri"/>
      <w:b/>
      <w:caps/>
      <w:noProof/>
      <w:szCs w:val="24"/>
      <w:lang w:eastAsia="pt-BR"/>
    </w:rPr>
  </w:style>
  <w:style w:type="paragraph" w:customStyle="1" w:styleId="GENEPSeoSecundria">
    <w:name w:val="GENEP_Seção Secundária"/>
    <w:basedOn w:val="GENEPSeoPrimria"/>
    <w:qFormat/>
    <w:rsid w:val="00F31FA0"/>
    <w:pPr>
      <w:numPr>
        <w:ilvl w:val="1"/>
      </w:numPr>
      <w:autoSpaceDE w:val="0"/>
      <w:autoSpaceDN w:val="0"/>
      <w:adjustRightInd w:val="0"/>
      <w:spacing w:after="240"/>
    </w:pPr>
    <w:rPr>
      <w:caps w:val="0"/>
    </w:rPr>
  </w:style>
  <w:style w:type="paragraph" w:customStyle="1" w:styleId="GENEPSeoterciria">
    <w:name w:val="GENEP_Seção_terciária"/>
    <w:basedOn w:val="GENEPSeoSecundria"/>
    <w:autoRedefine/>
    <w:rsid w:val="00F31FA0"/>
    <w:pPr>
      <w:numPr>
        <w:ilvl w:val="2"/>
      </w:numPr>
      <w:tabs>
        <w:tab w:val="left" w:pos="1134"/>
      </w:tabs>
    </w:pPr>
    <w:rPr>
      <w:rFonts w:cs="Arial"/>
      <w:b w:val="0"/>
    </w:rPr>
  </w:style>
  <w:style w:type="paragraph" w:customStyle="1" w:styleId="GENEPTextoGeral">
    <w:name w:val="GENEP_TextoGeral"/>
    <w:basedOn w:val="Normal"/>
    <w:link w:val="GENEPTextoGeralChar"/>
    <w:qFormat/>
    <w:rsid w:val="00F31FA0"/>
    <w:pPr>
      <w:spacing w:line="360" w:lineRule="auto"/>
      <w:ind w:firstLine="709"/>
      <w:jc w:val="both"/>
    </w:pPr>
    <w:rPr>
      <w:rFonts w:ascii="Arial" w:eastAsia="Calibri" w:hAnsi="Arial" w:cs="Arial"/>
      <w:noProof/>
      <w:sz w:val="22"/>
      <w:szCs w:val="24"/>
      <w:lang w:eastAsia="pt-BR"/>
    </w:rPr>
  </w:style>
  <w:style w:type="character" w:customStyle="1" w:styleId="GENEPTextoGeralChar">
    <w:name w:val="GENEP_TextoGeral Char"/>
    <w:link w:val="GENEPTextoGeral"/>
    <w:rsid w:val="00F31FA0"/>
    <w:rPr>
      <w:rFonts w:ascii="Arial" w:eastAsia="Calibri" w:hAnsi="Arial" w:cs="Arial"/>
      <w:noProof/>
      <w:sz w:val="22"/>
      <w:szCs w:val="24"/>
    </w:rPr>
  </w:style>
  <w:style w:type="paragraph" w:customStyle="1" w:styleId="GENEPletras">
    <w:name w:val="GENEP_letras"/>
    <w:basedOn w:val="Normal"/>
    <w:qFormat/>
    <w:rsid w:val="00F31FA0"/>
    <w:pPr>
      <w:numPr>
        <w:numId w:val="31"/>
      </w:numPr>
      <w:tabs>
        <w:tab w:val="num" w:pos="360"/>
        <w:tab w:val="left" w:pos="1134"/>
      </w:tabs>
      <w:spacing w:line="360" w:lineRule="auto"/>
      <w:ind w:left="1429"/>
      <w:jc w:val="both"/>
    </w:pPr>
    <w:rPr>
      <w:rFonts w:ascii="Arial" w:eastAsia="Calibri" w:hAnsi="Arial" w:cs="Arial"/>
      <w:noProof/>
      <w:sz w:val="22"/>
      <w:szCs w:val="24"/>
      <w:lang w:eastAsia="pt-BR"/>
    </w:rPr>
  </w:style>
  <w:style w:type="paragraph" w:customStyle="1" w:styleId="Pa6">
    <w:name w:val="Pa6"/>
    <w:basedOn w:val="Normal"/>
    <w:next w:val="Normal"/>
    <w:uiPriority w:val="99"/>
    <w:rsid w:val="001B201B"/>
    <w:pPr>
      <w:autoSpaceDE w:val="0"/>
      <w:autoSpaceDN w:val="0"/>
      <w:adjustRightInd w:val="0"/>
      <w:spacing w:line="181" w:lineRule="atLeast"/>
    </w:pPr>
    <w:rPr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6E06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8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05512">
          <w:marLeft w:val="-7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40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96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98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6" w:color="66666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47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E1417-815D-4341-9CD4-40D5DF8CC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941</Words>
  <Characters>5085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Oficio</vt:lpstr>
    </vt:vector>
  </TitlesOfParts>
  <Company>Terracap</Company>
  <LinksUpToDate>false</LinksUpToDate>
  <CharactersWithSpaces>6014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Oficio</dc:title>
  <dc:creator>Fabricio Leal</dc:creator>
  <cp:lastModifiedBy>JAIRON ALCIR SANTOS DO NASCIMENTO</cp:lastModifiedBy>
  <cp:revision>14</cp:revision>
  <cp:lastPrinted>2017-05-25T16:34:00Z</cp:lastPrinted>
  <dcterms:created xsi:type="dcterms:W3CDTF">2015-12-16T17:39:00Z</dcterms:created>
  <dcterms:modified xsi:type="dcterms:W3CDTF">2017-07-20T18:09:00Z</dcterms:modified>
</cp:coreProperties>
</file>